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DD4" w:rsidRPr="00797DD4" w:rsidRDefault="00797DD4" w:rsidP="00797DD4">
      <w:pPr>
        <w:rPr>
          <w:rFonts w:ascii="Times New Roman" w:hAnsi="Times New Roman" w:cs="Times New Roman"/>
          <w:b/>
          <w:sz w:val="24"/>
          <w:szCs w:val="24"/>
        </w:rPr>
      </w:pPr>
      <w:r w:rsidRPr="00797DD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63B64" w:rsidRPr="00797DD4">
        <w:rPr>
          <w:rFonts w:ascii="Times New Roman" w:hAnsi="Times New Roman" w:cs="Times New Roman"/>
          <w:b/>
          <w:sz w:val="24"/>
          <w:szCs w:val="24"/>
        </w:rPr>
        <w:t>Background Of The Study</w:t>
      </w:r>
    </w:p>
    <w:p w:rsidR="00797DD4" w:rsidRPr="00797DD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More people today are sexually active before marriage than ever before. The true reasons are practical and have little to do with changing belief system</w:t>
      </w:r>
      <w:r>
        <w:rPr>
          <w:rFonts w:ascii="Times New Roman" w:hAnsi="Times New Roman" w:cs="Times New Roman"/>
          <w:sz w:val="24"/>
          <w:szCs w:val="24"/>
        </w:rPr>
        <w:t>s.</w:t>
      </w:r>
    </w:p>
    <w:p w:rsidR="00797DD4" w:rsidRPr="00797DD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In America a century ago, only a small minority of women were sexually active before marriage (about 11 percent, 1) compared to a large majority today. The same pattern is observed in other developed countries.</w:t>
      </w:r>
    </w:p>
    <w:p w:rsidR="00797DD4" w:rsidRPr="00797DD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Why are women in developed countries more sexually active before marriage? A long list of practical explanations cut across all belief systems:</w:t>
      </w:r>
    </w:p>
    <w:p w:rsidR="00797DD4" w:rsidRPr="00797DD4" w:rsidRDefault="00797DD4" w:rsidP="00797DD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Contraception</w:t>
      </w:r>
    </w:p>
    <w:p w:rsidR="00797DD4" w:rsidRPr="00797DD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With wider use of effective contraceptives, young women do not fear unwanted pregnancy so much as earlier generations did.</w:t>
      </w:r>
    </w:p>
    <w:p w:rsidR="00797DD4" w:rsidRPr="00797DD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The key event here was the widespread adoption of the contraceptive pill in the early 1970s. Because this was highly effective, and female-controlled, it took away most of the anxiety about unwanted pregnancy.</w:t>
      </w:r>
    </w:p>
    <w:p w:rsidR="00797DD4" w:rsidRPr="00797DD4" w:rsidRDefault="00797DD4" w:rsidP="00797DD4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Reduced Parental Supervision</w:t>
      </w:r>
    </w:p>
    <w:p w:rsidR="00797DD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Teens are less supervised after school if both parents work full time and may take advantage of this opportunity for sexual activity. Increased enrollment in higher education means that a lot of young women live apart from their families in an environment that encourages sexual expression. This is in marked contrast to sexually restrictive societies where young single women are h</w:t>
      </w:r>
      <w:r>
        <w:rPr>
          <w:rFonts w:ascii="Times New Roman" w:hAnsi="Times New Roman" w:cs="Times New Roman"/>
          <w:sz w:val="24"/>
          <w:szCs w:val="24"/>
        </w:rPr>
        <w:t>eavily chaperoned by relatives.</w:t>
      </w:r>
    </w:p>
    <w:p w:rsidR="00797DD4" w:rsidRPr="00797DD4" w:rsidRDefault="00797DD4" w:rsidP="00797DD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Earlier Sexual Maturation of Women and Later Age of Marriage</w:t>
      </w:r>
    </w:p>
    <w:p w:rsidR="00797DD4" w:rsidRPr="00797DD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In the 1860's, women did not mature reproductively until the age of 16 years, compared to 11-12 years today (2). First marriages are later today also, with European women postponing matrimony until the age of about 29. Sot there is a very long interval of about 10-20 years between puberty and marriage during which complete sexual abstinence is unlikely.</w:t>
      </w:r>
    </w:p>
    <w:p w:rsidR="00797DD4" w:rsidRPr="00797DD4" w:rsidRDefault="00797DD4" w:rsidP="00797DD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More Women in the Work Force</w:t>
      </w:r>
    </w:p>
    <w:p w:rsidR="00797DD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>As more women enter paid employment and careers, they spend more time preparing for the workforce through third-level education. So the number of single never-married young women is on the rise. Most of t</w:t>
      </w:r>
      <w:r>
        <w:rPr>
          <w:rFonts w:ascii="Times New Roman" w:hAnsi="Times New Roman" w:cs="Times New Roman"/>
          <w:sz w:val="24"/>
          <w:szCs w:val="24"/>
        </w:rPr>
        <w:t>hese women are sexually active.</w:t>
      </w:r>
    </w:p>
    <w:p w:rsidR="00797DD4" w:rsidRDefault="00797DD4" w:rsidP="00797DD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 xml:space="preserve">Contemporary women are more competitive in a number of arenas from sports to education, politics, and careers. </w:t>
      </w:r>
    </w:p>
    <w:p w:rsidR="00E63B64" w:rsidRDefault="00797DD4" w:rsidP="00797DD4">
      <w:pPr>
        <w:rPr>
          <w:rFonts w:ascii="Times New Roman" w:hAnsi="Times New Roman" w:cs="Times New Roman"/>
          <w:sz w:val="24"/>
          <w:szCs w:val="24"/>
        </w:rPr>
      </w:pPr>
      <w:r w:rsidRPr="00797DD4">
        <w:rPr>
          <w:rFonts w:ascii="Times New Roman" w:hAnsi="Times New Roman" w:cs="Times New Roman"/>
          <w:sz w:val="24"/>
          <w:szCs w:val="24"/>
        </w:rPr>
        <w:t xml:space="preserve">Competitiveness is associated with a hormone profile of high sex drive in both sexes (4). Women's risk profile is converging with that of men as illustrated by </w:t>
      </w:r>
      <w:r w:rsidRPr="00797DD4">
        <w:rPr>
          <w:rFonts w:ascii="Times New Roman" w:hAnsi="Times New Roman" w:cs="Times New Roman"/>
          <w:sz w:val="24"/>
          <w:szCs w:val="24"/>
        </w:rPr>
        <w:lastRenderedPageBreak/>
        <w:t>rises in problem drinking and dangerous driving. They are also less risk averse in sexual matters increasing premarital sexuality.</w:t>
      </w:r>
    </w:p>
    <w:p w:rsidR="00797DD4" w:rsidRPr="00797DD4" w:rsidRDefault="001472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97DD4" w:rsidRPr="00797DD4">
        <w:rPr>
          <w:rFonts w:ascii="Times New Roman" w:hAnsi="Times New Roman" w:cs="Times New Roman"/>
          <w:b/>
          <w:sz w:val="24"/>
          <w:szCs w:val="24"/>
        </w:rPr>
        <w:t>Introduction</w:t>
      </w:r>
      <w:r w:rsidR="00797DD4">
        <w:rPr>
          <w:rFonts w:ascii="Times New Roman" w:hAnsi="Times New Roman" w:cs="Times New Roman"/>
          <w:b/>
          <w:sz w:val="24"/>
          <w:szCs w:val="24"/>
        </w:rPr>
        <w:br/>
      </w:r>
    </w:p>
    <w:p w:rsidR="002D57CB" w:rsidRDefault="00797D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Premarital se can be in</w:t>
      </w:r>
      <w:r w:rsidR="00C35727">
        <w:rPr>
          <w:rFonts w:ascii="Times New Roman" w:hAnsi="Times New Roman" w:cs="Times New Roman"/>
          <w:sz w:val="24"/>
          <w:szCs w:val="24"/>
        </w:rPr>
        <w:t>clude as a sin, aside promoting</w:t>
      </w:r>
      <w:r>
        <w:rPr>
          <w:rFonts w:ascii="Times New Roman" w:hAnsi="Times New Roman" w:cs="Times New Roman"/>
          <w:sz w:val="24"/>
          <w:szCs w:val="24"/>
        </w:rPr>
        <w:t xml:space="preserve"> is favor among this land of relationship and some </w:t>
      </w:r>
      <w:r w:rsidR="00C35727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against because this is a type of action where two </w:t>
      </w:r>
      <w:r w:rsidR="00C35727">
        <w:rPr>
          <w:rFonts w:ascii="Times New Roman" w:hAnsi="Times New Roman" w:cs="Times New Roman"/>
          <w:sz w:val="24"/>
          <w:szCs w:val="24"/>
        </w:rPr>
        <w:t>individuals’</w:t>
      </w:r>
      <w:r>
        <w:rPr>
          <w:rFonts w:ascii="Times New Roman" w:hAnsi="Times New Roman" w:cs="Times New Roman"/>
          <w:sz w:val="24"/>
          <w:szCs w:val="24"/>
        </w:rPr>
        <w:t xml:space="preserve"> or couples initiate in doing something that married couple do and not a teenagers who really love each other </w:t>
      </w:r>
      <w:r w:rsidR="002D57CB">
        <w:rPr>
          <w:rFonts w:ascii="Times New Roman" w:hAnsi="Times New Roman" w:cs="Times New Roman"/>
          <w:sz w:val="24"/>
          <w:szCs w:val="24"/>
        </w:rPr>
        <w:t>and forget their limitation and they just follow lust from their partner that’</w:t>
      </w:r>
      <w:r w:rsidR="00C35727">
        <w:rPr>
          <w:rFonts w:ascii="Times New Roman" w:hAnsi="Times New Roman" w:cs="Times New Roman"/>
          <w:sz w:val="24"/>
          <w:szCs w:val="24"/>
        </w:rPr>
        <w:t xml:space="preserve">s why </w:t>
      </w:r>
      <w:r w:rsidR="002D57CB">
        <w:rPr>
          <w:rFonts w:ascii="Times New Roman" w:hAnsi="Times New Roman" w:cs="Times New Roman"/>
          <w:sz w:val="24"/>
          <w:szCs w:val="24"/>
        </w:rPr>
        <w:t>they find having sex without getting married.</w:t>
      </w:r>
    </w:p>
    <w:p w:rsidR="00434B4B" w:rsidRDefault="002D57CB" w:rsidP="00C35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35727">
        <w:rPr>
          <w:rFonts w:ascii="Times New Roman" w:hAnsi="Times New Roman" w:cs="Times New Roman"/>
          <w:sz w:val="24"/>
          <w:szCs w:val="24"/>
        </w:rPr>
        <w:t xml:space="preserve">   </w:t>
      </w:r>
      <w:r w:rsidR="00145747" w:rsidRPr="00145747">
        <w:rPr>
          <w:rFonts w:ascii="Times New Roman" w:hAnsi="Times New Roman" w:cs="Times New Roman"/>
          <w:sz w:val="24"/>
          <w:szCs w:val="24"/>
        </w:rPr>
        <w:t>The importance of this study is to let the people know the following problems and their answers/reasons behind pre-marital sex. Significance of the Study The research aims to know the causes and effects of pre-marital sex for teen</w:t>
      </w:r>
      <w:r w:rsidR="00145747">
        <w:rPr>
          <w:rFonts w:ascii="Times New Roman" w:hAnsi="Times New Roman" w:cs="Times New Roman"/>
          <w:sz w:val="24"/>
          <w:szCs w:val="24"/>
        </w:rPr>
        <w:t xml:space="preserve">ager within </w:t>
      </w:r>
      <w:proofErr w:type="spellStart"/>
      <w:r w:rsidR="00145747">
        <w:rPr>
          <w:rFonts w:ascii="Times New Roman" w:hAnsi="Times New Roman" w:cs="Times New Roman"/>
          <w:sz w:val="24"/>
          <w:szCs w:val="24"/>
        </w:rPr>
        <w:t>Pinagtipunan</w:t>
      </w:r>
      <w:proofErr w:type="spellEnd"/>
      <w:r w:rsidR="00145747" w:rsidRPr="00145747">
        <w:rPr>
          <w:rFonts w:ascii="Times New Roman" w:hAnsi="Times New Roman" w:cs="Times New Roman"/>
          <w:sz w:val="24"/>
          <w:szCs w:val="24"/>
        </w:rPr>
        <w:t xml:space="preserve"> Area. This study will systematically investigate the nature behind pre-marital sex and the reasons behind it. Statement of the Problem The study seeks to answer the following questions: </w:t>
      </w:r>
    </w:p>
    <w:p w:rsidR="00434B4B" w:rsidRDefault="00145747" w:rsidP="00C35727">
      <w:pPr>
        <w:rPr>
          <w:rFonts w:ascii="Times New Roman" w:hAnsi="Times New Roman" w:cs="Times New Roman"/>
          <w:sz w:val="24"/>
          <w:szCs w:val="24"/>
        </w:rPr>
      </w:pPr>
      <w:r w:rsidRPr="00145747">
        <w:rPr>
          <w:rFonts w:ascii="Times New Roman" w:hAnsi="Times New Roman" w:cs="Times New Roman"/>
          <w:sz w:val="24"/>
          <w:szCs w:val="24"/>
        </w:rPr>
        <w:t xml:space="preserve">What are the factors that cause pre-marital sex? </w:t>
      </w:r>
    </w:p>
    <w:p w:rsidR="00434B4B" w:rsidRDefault="00145747" w:rsidP="00C35727">
      <w:pPr>
        <w:rPr>
          <w:rFonts w:ascii="Times New Roman" w:hAnsi="Times New Roman" w:cs="Times New Roman"/>
          <w:sz w:val="24"/>
          <w:szCs w:val="24"/>
        </w:rPr>
      </w:pPr>
      <w:r w:rsidRPr="00145747">
        <w:rPr>
          <w:rFonts w:ascii="Times New Roman" w:hAnsi="Times New Roman" w:cs="Times New Roman"/>
          <w:sz w:val="24"/>
          <w:szCs w:val="24"/>
        </w:rPr>
        <w:t xml:space="preserve">What are the possible and actual results of pre-marital sex? </w:t>
      </w:r>
    </w:p>
    <w:p w:rsidR="00434B4B" w:rsidRDefault="00145747" w:rsidP="00C35727">
      <w:pPr>
        <w:rPr>
          <w:rFonts w:ascii="Times New Roman" w:hAnsi="Times New Roman" w:cs="Times New Roman"/>
          <w:sz w:val="24"/>
          <w:szCs w:val="24"/>
        </w:rPr>
      </w:pPr>
      <w:r w:rsidRPr="00145747">
        <w:rPr>
          <w:rFonts w:ascii="Times New Roman" w:hAnsi="Times New Roman" w:cs="Times New Roman"/>
          <w:sz w:val="24"/>
          <w:szCs w:val="24"/>
        </w:rPr>
        <w:t xml:space="preserve">What influences teens to engage in pre-marital sex? </w:t>
      </w:r>
    </w:p>
    <w:p w:rsidR="00434B4B" w:rsidRDefault="00145747" w:rsidP="00C35727">
      <w:pPr>
        <w:rPr>
          <w:rFonts w:ascii="Times New Roman" w:hAnsi="Times New Roman" w:cs="Times New Roman"/>
          <w:sz w:val="24"/>
          <w:szCs w:val="24"/>
        </w:rPr>
      </w:pPr>
      <w:r w:rsidRPr="00145747">
        <w:rPr>
          <w:rFonts w:ascii="Times New Roman" w:hAnsi="Times New Roman" w:cs="Times New Roman"/>
          <w:sz w:val="24"/>
          <w:szCs w:val="24"/>
        </w:rPr>
        <w:t xml:space="preserve">Who influences </w:t>
      </w:r>
      <w:bookmarkStart w:id="0" w:name="_GoBack"/>
      <w:bookmarkEnd w:id="0"/>
      <w:r w:rsidRPr="00145747">
        <w:rPr>
          <w:rFonts w:ascii="Times New Roman" w:hAnsi="Times New Roman" w:cs="Times New Roman"/>
          <w:sz w:val="24"/>
          <w:szCs w:val="24"/>
        </w:rPr>
        <w:t xml:space="preserve">teens to engage in pre-marital sex? </w:t>
      </w:r>
    </w:p>
    <w:p w:rsidR="00FF7C74" w:rsidRDefault="00145747" w:rsidP="00C35727">
      <w:pPr>
        <w:rPr>
          <w:rFonts w:ascii="Times New Roman" w:hAnsi="Times New Roman" w:cs="Times New Roman"/>
          <w:sz w:val="24"/>
          <w:szCs w:val="24"/>
        </w:rPr>
      </w:pPr>
      <w:r w:rsidRPr="00145747">
        <w:rPr>
          <w:rFonts w:ascii="Times New Roman" w:hAnsi="Times New Roman" w:cs="Times New Roman"/>
          <w:sz w:val="24"/>
          <w:szCs w:val="24"/>
        </w:rPr>
        <w:t>Why do they continuously engage in pre-marital sex with many different partners?</w:t>
      </w:r>
    </w:p>
    <w:p w:rsidR="004A3558" w:rsidRDefault="00FF7C74" w:rsidP="00C35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45747" w:rsidRPr="00145747">
        <w:rPr>
          <w:rFonts w:ascii="Times New Roman" w:hAnsi="Times New Roman" w:cs="Times New Roman"/>
          <w:sz w:val="24"/>
          <w:szCs w:val="24"/>
        </w:rPr>
        <w:t xml:space="preserve">hat reasonable advice can you give to the people who engage in pre-marital sex? </w:t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lastRenderedPageBreak/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>
        <w:rPr>
          <w:rFonts w:ascii="Times New Roman" w:hAnsi="Times New Roman" w:cs="Times New Roman"/>
          <w:sz w:val="24"/>
          <w:szCs w:val="24"/>
        </w:rPr>
        <w:br/>
      </w:r>
      <w:r w:rsidR="00C35727" w:rsidRPr="00C35727">
        <w:rPr>
          <w:rFonts w:ascii="Times New Roman" w:hAnsi="Times New Roman" w:cs="Times New Roman"/>
          <w:b/>
          <w:sz w:val="24"/>
          <w:szCs w:val="24"/>
        </w:rPr>
        <w:t>Preferences</w:t>
      </w:r>
    </w:p>
    <w:p w:rsidR="0014724F" w:rsidRPr="00AC1ED3" w:rsidRDefault="0014724F" w:rsidP="00C35727">
      <w:pPr>
        <w:rPr>
          <w:rFonts w:ascii="Times New Roman" w:hAnsi="Times New Roman" w:cs="Times New Roman"/>
          <w:sz w:val="24"/>
          <w:szCs w:val="24"/>
        </w:rPr>
      </w:pPr>
      <w:r w:rsidRPr="0014724F">
        <w:rPr>
          <w:rFonts w:ascii="Times New Roman" w:hAnsi="Times New Roman" w:cs="Times New Roman"/>
          <w:sz w:val="24"/>
          <w:szCs w:val="24"/>
        </w:rPr>
        <w:t>https://www.psychologytoday.com/us/blog/the-human-beast/201707/real-reasons-sex-marriage?fbclid=IwAR3gxC2OnsVfKpqZoFS_ihRBajeWbKGAE58hz0Bgl85X3qYKzZFX1uVk7HQ</w:t>
      </w:r>
    </w:p>
    <w:sectPr w:rsidR="0014724F" w:rsidRPr="00AC1ED3" w:rsidSect="00AC1ED3">
      <w:pgSz w:w="12240" w:h="15840"/>
      <w:pgMar w:top="1440" w:right="144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ED3"/>
    <w:rsid w:val="00145747"/>
    <w:rsid w:val="0014724F"/>
    <w:rsid w:val="002D57CB"/>
    <w:rsid w:val="00434B4B"/>
    <w:rsid w:val="004A3558"/>
    <w:rsid w:val="00797DD4"/>
    <w:rsid w:val="009252D8"/>
    <w:rsid w:val="00AC1ED3"/>
    <w:rsid w:val="00C35727"/>
    <w:rsid w:val="00C84FB0"/>
    <w:rsid w:val="00E63B64"/>
    <w:rsid w:val="00FF0A9D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E8B3C"/>
  <w15:chartTrackingRefBased/>
  <w15:docId w15:val="{5774BA6E-0BEF-4E12-9559-089B1874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5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21EF2-7867-8F41-95E7-F7604C7EB67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bunso</dc:creator>
  <cp:keywords/>
  <dc:description/>
  <cp:lastModifiedBy>Guest User</cp:lastModifiedBy>
  <cp:revision>3</cp:revision>
  <dcterms:created xsi:type="dcterms:W3CDTF">2019-03-04T16:05:00Z</dcterms:created>
  <dcterms:modified xsi:type="dcterms:W3CDTF">2019-03-07T05:15:00Z</dcterms:modified>
</cp:coreProperties>
</file>