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9E1A5" w14:textId="77777777" w:rsidR="00AE7212" w:rsidRDefault="00351DFF" w:rsidP="00351DFF">
      <w:pPr>
        <w:spacing w:after="0" w:line="240" w:lineRule="auto"/>
        <w:jc w:val="center"/>
        <w:rPr>
          <w:rFonts w:ascii="Times New Roman" w:hAnsi="Times New Roman" w:cs="Times New Roman"/>
          <w:b/>
          <w:sz w:val="28"/>
          <w:szCs w:val="28"/>
        </w:rPr>
      </w:pPr>
      <w:r w:rsidRPr="00351DFF">
        <w:rPr>
          <w:rFonts w:ascii="Times New Roman" w:hAnsi="Times New Roman" w:cs="Times New Roman"/>
          <w:b/>
          <w:sz w:val="24"/>
          <w:szCs w:val="24"/>
        </w:rPr>
        <w:t xml:space="preserve"> “</w:t>
      </w:r>
      <w:r>
        <w:rPr>
          <w:rFonts w:ascii="Times New Roman" w:hAnsi="Times New Roman" w:cs="Times New Roman"/>
          <w:b/>
          <w:sz w:val="24"/>
          <w:szCs w:val="24"/>
        </w:rPr>
        <w:t>HASHIRA</w:t>
      </w:r>
      <w:r w:rsidRPr="00351DFF">
        <w:rPr>
          <w:rFonts w:ascii="Times New Roman" w:hAnsi="Times New Roman" w:cs="Times New Roman"/>
          <w:b/>
          <w:sz w:val="24"/>
          <w:szCs w:val="24"/>
        </w:rPr>
        <w:t xml:space="preserve"> CORPORATION PAYROLL MANAGEMENT SYSTEM”</w:t>
      </w:r>
    </w:p>
    <w:p w14:paraId="05C274FA" w14:textId="77777777" w:rsidR="00AE7212" w:rsidRDefault="00AE7212">
      <w:pPr>
        <w:spacing w:after="0" w:line="240" w:lineRule="auto"/>
        <w:rPr>
          <w:rFonts w:ascii="Times New Roman" w:hAnsi="Times New Roman" w:cs="Times New Roman"/>
          <w:bCs/>
          <w:sz w:val="24"/>
          <w:szCs w:val="24"/>
        </w:rPr>
      </w:pPr>
    </w:p>
    <w:p w14:paraId="100E3C04" w14:textId="77777777" w:rsidR="00AE7212" w:rsidRDefault="00351DFF">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Tanjiro, Kamado</w:t>
      </w:r>
      <w:r w:rsidR="0000459D">
        <w:rPr>
          <w:rFonts w:ascii="Times New Roman" w:hAnsi="Times New Roman" w:cs="Times New Roman"/>
          <w:bCs/>
          <w:sz w:val="20"/>
          <w:szCs w:val="20"/>
          <w:vertAlign w:val="superscript"/>
        </w:rPr>
        <w:t>1</w:t>
      </w:r>
      <w:r>
        <w:rPr>
          <w:rFonts w:ascii="Times New Roman" w:hAnsi="Times New Roman" w:cs="Times New Roman"/>
          <w:bCs/>
          <w:sz w:val="20"/>
          <w:szCs w:val="20"/>
        </w:rPr>
        <w:t xml:space="preserve">, </w:t>
      </w:r>
      <w:proofErr w:type="spellStart"/>
      <w:r>
        <w:rPr>
          <w:rFonts w:ascii="Times New Roman" w:hAnsi="Times New Roman" w:cs="Times New Roman"/>
          <w:bCs/>
          <w:sz w:val="20"/>
          <w:szCs w:val="20"/>
        </w:rPr>
        <w:t>Zenitsu</w:t>
      </w:r>
      <w:proofErr w:type="spellEnd"/>
      <w:r>
        <w:rPr>
          <w:rFonts w:ascii="Times New Roman" w:hAnsi="Times New Roman" w:cs="Times New Roman"/>
          <w:bCs/>
          <w:sz w:val="20"/>
          <w:szCs w:val="20"/>
        </w:rPr>
        <w:t>, Agatsuma</w:t>
      </w:r>
      <w:r w:rsidR="0000459D">
        <w:rPr>
          <w:rFonts w:ascii="Times New Roman" w:hAnsi="Times New Roman" w:cs="Times New Roman"/>
          <w:bCs/>
          <w:sz w:val="20"/>
          <w:szCs w:val="20"/>
          <w:vertAlign w:val="superscript"/>
        </w:rPr>
        <w:t>2</w:t>
      </w:r>
      <w:r w:rsidR="0000459D">
        <w:rPr>
          <w:rFonts w:ascii="Times New Roman" w:hAnsi="Times New Roman" w:cs="Times New Roman"/>
          <w:bCs/>
          <w:sz w:val="20"/>
          <w:szCs w:val="20"/>
        </w:rPr>
        <w:t>, Stephen Kim Kenneth, Espinosa</w:t>
      </w:r>
      <w:r w:rsidR="0000459D">
        <w:rPr>
          <w:rFonts w:ascii="Times New Roman" w:hAnsi="Times New Roman" w:cs="Times New Roman"/>
          <w:bCs/>
          <w:sz w:val="20"/>
          <w:szCs w:val="20"/>
          <w:vertAlign w:val="superscript"/>
        </w:rPr>
        <w:t>3</w:t>
      </w:r>
      <w:r>
        <w:rPr>
          <w:rFonts w:ascii="Times New Roman" w:hAnsi="Times New Roman" w:cs="Times New Roman"/>
          <w:bCs/>
          <w:sz w:val="20"/>
          <w:szCs w:val="20"/>
        </w:rPr>
        <w:t xml:space="preserve">, </w:t>
      </w:r>
      <w:proofErr w:type="spellStart"/>
      <w:r>
        <w:rPr>
          <w:rFonts w:ascii="Times New Roman" w:hAnsi="Times New Roman" w:cs="Times New Roman"/>
          <w:bCs/>
          <w:sz w:val="20"/>
          <w:szCs w:val="20"/>
        </w:rPr>
        <w:t>Inosuke</w:t>
      </w:r>
      <w:proofErr w:type="spellEnd"/>
      <w:r>
        <w:rPr>
          <w:rFonts w:ascii="Times New Roman" w:hAnsi="Times New Roman" w:cs="Times New Roman"/>
          <w:bCs/>
          <w:sz w:val="20"/>
          <w:szCs w:val="20"/>
        </w:rPr>
        <w:t>, Hashibira</w:t>
      </w:r>
      <w:r w:rsidR="0000459D">
        <w:rPr>
          <w:rFonts w:ascii="Times New Roman" w:hAnsi="Times New Roman" w:cs="Times New Roman"/>
          <w:bCs/>
          <w:sz w:val="20"/>
          <w:szCs w:val="20"/>
          <w:vertAlign w:val="superscript"/>
        </w:rPr>
        <w:t>4</w:t>
      </w:r>
      <w:r w:rsidR="0000459D">
        <w:rPr>
          <w:rFonts w:ascii="Times New Roman" w:hAnsi="Times New Roman" w:cs="Times New Roman"/>
          <w:bCs/>
          <w:sz w:val="20"/>
          <w:szCs w:val="20"/>
        </w:rPr>
        <w:t xml:space="preserve">, </w:t>
      </w:r>
      <w:r>
        <w:rPr>
          <w:rFonts w:ascii="Times New Roman" w:hAnsi="Times New Roman" w:cs="Times New Roman"/>
          <w:bCs/>
          <w:sz w:val="20"/>
          <w:szCs w:val="20"/>
        </w:rPr>
        <w:t xml:space="preserve">Ken </w:t>
      </w:r>
      <w:proofErr w:type="spellStart"/>
      <w:r>
        <w:rPr>
          <w:rFonts w:ascii="Times New Roman" w:hAnsi="Times New Roman" w:cs="Times New Roman"/>
          <w:bCs/>
          <w:sz w:val="20"/>
          <w:szCs w:val="20"/>
        </w:rPr>
        <w:t>Espi</w:t>
      </w:r>
      <w:proofErr w:type="spellEnd"/>
    </w:p>
    <w:p w14:paraId="0D212AD7" w14:textId="77777777" w:rsidR="00AE7212" w:rsidRDefault="00351DFF">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vertAlign w:val="superscript"/>
        </w:rPr>
        <w:t>1234</w:t>
      </w:r>
      <w:r w:rsidR="000875C8">
        <w:rPr>
          <w:rFonts w:ascii="Times New Roman" w:hAnsi="Times New Roman" w:cs="Times New Roman"/>
          <w:bCs/>
          <w:sz w:val="20"/>
          <w:szCs w:val="20"/>
        </w:rPr>
        <w:t xml:space="preserve">Student, Bachelor of Science in Information Technology, </w:t>
      </w:r>
      <w:r>
        <w:rPr>
          <w:rFonts w:ascii="Times New Roman" w:hAnsi="Times New Roman" w:cs="Times New Roman"/>
          <w:bCs/>
          <w:sz w:val="20"/>
          <w:szCs w:val="20"/>
        </w:rPr>
        <w:t>Saint John Paul</w:t>
      </w:r>
      <w:r w:rsidR="000875C8">
        <w:rPr>
          <w:rFonts w:ascii="Times New Roman" w:hAnsi="Times New Roman" w:cs="Times New Roman"/>
          <w:bCs/>
          <w:sz w:val="20"/>
          <w:szCs w:val="20"/>
        </w:rPr>
        <w:t xml:space="preserve"> </w:t>
      </w:r>
      <w:r>
        <w:rPr>
          <w:rFonts w:ascii="Times New Roman" w:hAnsi="Times New Roman" w:cs="Times New Roman"/>
          <w:bCs/>
          <w:sz w:val="20"/>
          <w:szCs w:val="20"/>
        </w:rPr>
        <w:t xml:space="preserve">II </w:t>
      </w:r>
      <w:r w:rsidR="000875C8">
        <w:rPr>
          <w:rFonts w:ascii="Times New Roman" w:hAnsi="Times New Roman" w:cs="Times New Roman"/>
          <w:bCs/>
          <w:sz w:val="20"/>
          <w:szCs w:val="20"/>
        </w:rPr>
        <w:t>College</w:t>
      </w:r>
      <w:r>
        <w:rPr>
          <w:rFonts w:ascii="Times New Roman" w:hAnsi="Times New Roman" w:cs="Times New Roman"/>
          <w:bCs/>
          <w:sz w:val="20"/>
          <w:szCs w:val="20"/>
        </w:rPr>
        <w:t xml:space="preserve"> of Davao</w:t>
      </w:r>
    </w:p>
    <w:p w14:paraId="4C753539" w14:textId="77777777" w:rsidR="00351DFF" w:rsidRDefault="0000459D" w:rsidP="00351DFF">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vertAlign w:val="superscript"/>
        </w:rPr>
        <w:t>9</w:t>
      </w:r>
      <w:r>
        <w:rPr>
          <w:rFonts w:ascii="Times New Roman" w:hAnsi="Times New Roman" w:cs="Times New Roman"/>
          <w:bCs/>
          <w:sz w:val="20"/>
          <w:szCs w:val="20"/>
        </w:rPr>
        <w:t xml:space="preserve">Faculty, </w:t>
      </w:r>
      <w:r w:rsidR="00351DFF">
        <w:rPr>
          <w:rFonts w:ascii="Times New Roman" w:hAnsi="Times New Roman" w:cs="Times New Roman"/>
          <w:bCs/>
          <w:sz w:val="20"/>
          <w:szCs w:val="20"/>
        </w:rPr>
        <w:t>Saint John Paul II College of Davao</w:t>
      </w:r>
    </w:p>
    <w:p w14:paraId="4787B19C" w14:textId="77777777" w:rsidR="00AE7212" w:rsidRDefault="00AE7212">
      <w:pPr>
        <w:spacing w:after="0" w:line="240" w:lineRule="auto"/>
        <w:jc w:val="center"/>
        <w:rPr>
          <w:rFonts w:ascii="Times New Roman" w:hAnsi="Times New Roman" w:cs="Times New Roman"/>
          <w:bCs/>
          <w:sz w:val="24"/>
          <w:szCs w:val="24"/>
        </w:rPr>
      </w:pPr>
    </w:p>
    <w:p w14:paraId="3BB588B6" w14:textId="77777777" w:rsidR="00AE7212" w:rsidRDefault="00AE7212">
      <w:pPr>
        <w:spacing w:after="0" w:line="240" w:lineRule="auto"/>
        <w:jc w:val="center"/>
        <w:rPr>
          <w:rFonts w:ascii="Times New Roman" w:hAnsi="Times New Roman" w:cs="Times New Roman"/>
          <w:bCs/>
          <w:sz w:val="24"/>
          <w:szCs w:val="24"/>
        </w:rPr>
      </w:pPr>
    </w:p>
    <w:p w14:paraId="3E4A7C31" w14:textId="77777777" w:rsidR="00AE7212" w:rsidRDefault="00AE7212">
      <w:pPr>
        <w:spacing w:after="0" w:line="240" w:lineRule="auto"/>
        <w:jc w:val="center"/>
        <w:rPr>
          <w:rFonts w:ascii="Times New Roman" w:hAnsi="Times New Roman" w:cs="Times New Roman"/>
          <w:b/>
          <w:sz w:val="24"/>
          <w:szCs w:val="24"/>
        </w:rPr>
      </w:pPr>
    </w:p>
    <w:p w14:paraId="4A8B47FB" w14:textId="77777777" w:rsidR="00AE7212" w:rsidRDefault="00AE7212">
      <w:pPr>
        <w:spacing w:after="0" w:line="240" w:lineRule="auto"/>
        <w:jc w:val="center"/>
        <w:rPr>
          <w:rFonts w:ascii="Times New Roman" w:hAnsi="Times New Roman" w:cs="Times New Roman"/>
          <w:b/>
          <w:sz w:val="20"/>
          <w:szCs w:val="20"/>
        </w:rPr>
        <w:sectPr w:rsidR="00AE7212">
          <w:headerReference w:type="default" r:id="rId8"/>
          <w:footerReference w:type="default" r:id="rId9"/>
          <w:pgSz w:w="12240" w:h="15840"/>
          <w:pgMar w:top="1152" w:right="1440" w:bottom="1152" w:left="1440" w:header="706" w:footer="706" w:gutter="0"/>
          <w:cols w:space="708"/>
          <w:docGrid w:linePitch="360"/>
        </w:sectPr>
      </w:pPr>
    </w:p>
    <w:p w14:paraId="5C553C67" w14:textId="77777777" w:rsidR="00AE7212" w:rsidRDefault="0000459D">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ABSTRACT</w:t>
      </w:r>
    </w:p>
    <w:p w14:paraId="4CFB1B8D" w14:textId="77777777" w:rsidR="00C015B5" w:rsidRDefault="00C015B5">
      <w:pPr>
        <w:spacing w:after="0" w:line="240" w:lineRule="auto"/>
        <w:jc w:val="center"/>
        <w:rPr>
          <w:rFonts w:ascii="Times New Roman" w:hAnsi="Times New Roman" w:cs="Times New Roman"/>
          <w:b/>
          <w:sz w:val="20"/>
          <w:szCs w:val="20"/>
        </w:rPr>
      </w:pPr>
    </w:p>
    <w:p w14:paraId="585CCBC9" w14:textId="77777777" w:rsidR="00C015B5" w:rsidRDefault="00C015B5" w:rsidP="00C015B5">
      <w:pPr>
        <w:spacing w:after="0" w:line="240" w:lineRule="auto"/>
        <w:jc w:val="both"/>
        <w:rPr>
          <w:rFonts w:ascii="Times New Roman" w:hAnsi="Times New Roman" w:cs="Times New Roman"/>
          <w:bCs/>
          <w:sz w:val="20"/>
          <w:szCs w:val="20"/>
        </w:rPr>
      </w:pPr>
      <w:r>
        <w:rPr>
          <w:rFonts w:ascii="Times New Roman" w:hAnsi="Times New Roman" w:cs="Times New Roman"/>
          <w:b/>
          <w:sz w:val="20"/>
          <w:szCs w:val="20"/>
        </w:rPr>
        <w:t xml:space="preserve">       </w:t>
      </w:r>
      <w:r w:rsidRPr="00C015B5">
        <w:rPr>
          <w:rFonts w:ascii="Times New Roman" w:hAnsi="Times New Roman" w:cs="Times New Roman"/>
          <w:bCs/>
          <w:sz w:val="20"/>
          <w:szCs w:val="20"/>
        </w:rPr>
        <w:t xml:space="preserve">This paper describes the development of an Automated DTR with Payroll System for Hashira Corporation. The system aims to improve the accuracy and efficiency of the company's payroll management while providing a secure and user-friendly interface. </w:t>
      </w:r>
      <w:r>
        <w:rPr>
          <w:rFonts w:ascii="Times New Roman" w:hAnsi="Times New Roman" w:cs="Times New Roman"/>
          <w:bCs/>
          <w:sz w:val="20"/>
          <w:szCs w:val="20"/>
        </w:rPr>
        <w:t xml:space="preserve"> </w:t>
      </w:r>
    </w:p>
    <w:p w14:paraId="7B02B682" w14:textId="77777777" w:rsidR="00C015B5" w:rsidRDefault="00C015B5" w:rsidP="00C015B5">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w:t>
      </w:r>
    </w:p>
    <w:p w14:paraId="322086EC" w14:textId="77777777" w:rsidR="00C015B5" w:rsidRDefault="00C015B5" w:rsidP="00C015B5">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C015B5">
        <w:rPr>
          <w:rFonts w:ascii="Times New Roman" w:hAnsi="Times New Roman" w:cs="Times New Roman"/>
          <w:bCs/>
          <w:sz w:val="20"/>
          <w:szCs w:val="20"/>
        </w:rPr>
        <w:t xml:space="preserve">The system allows for the creation of an automated Daily Time Record, automated Payroll system, and a database for storing employee records, deductions, and allowances. The study utilizes the Visual Basic 6.0 as the editor and java as the programming language. </w:t>
      </w:r>
    </w:p>
    <w:p w14:paraId="24E4E294" w14:textId="77777777" w:rsidR="00C015B5" w:rsidRDefault="00C015B5" w:rsidP="00C015B5">
      <w:pPr>
        <w:spacing w:after="0" w:line="240" w:lineRule="auto"/>
        <w:jc w:val="both"/>
        <w:rPr>
          <w:rFonts w:ascii="Times New Roman" w:hAnsi="Times New Roman" w:cs="Times New Roman"/>
          <w:bCs/>
          <w:sz w:val="20"/>
          <w:szCs w:val="20"/>
        </w:rPr>
      </w:pPr>
    </w:p>
    <w:p w14:paraId="7BD50F3E" w14:textId="77777777" w:rsidR="00AE7212" w:rsidRDefault="00C015B5" w:rsidP="00C015B5">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C015B5">
        <w:rPr>
          <w:rFonts w:ascii="Times New Roman" w:hAnsi="Times New Roman" w:cs="Times New Roman"/>
          <w:bCs/>
          <w:sz w:val="20"/>
          <w:szCs w:val="20"/>
        </w:rPr>
        <w:t>The expected output of the study is a system that will streamline the payroll process, minimize errors, and improve overall efficiency.</w:t>
      </w:r>
    </w:p>
    <w:p w14:paraId="37B6C8AB" w14:textId="77777777" w:rsidR="00C015B5" w:rsidRDefault="00C015B5" w:rsidP="00C015B5">
      <w:pPr>
        <w:spacing w:after="0" w:line="240" w:lineRule="auto"/>
        <w:jc w:val="both"/>
        <w:rPr>
          <w:rFonts w:ascii="Times New Roman" w:hAnsi="Times New Roman" w:cs="Times New Roman"/>
          <w:bCs/>
          <w:sz w:val="20"/>
          <w:szCs w:val="20"/>
        </w:rPr>
      </w:pPr>
    </w:p>
    <w:p w14:paraId="7A3D076F" w14:textId="77777777" w:rsidR="00AE7212" w:rsidRDefault="0000459D">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Keywords: </w:t>
      </w:r>
      <w:r w:rsidR="00C015B5">
        <w:rPr>
          <w:rFonts w:ascii="Times New Roman" w:hAnsi="Times New Roman" w:cs="Times New Roman"/>
          <w:bCs/>
          <w:sz w:val="20"/>
          <w:szCs w:val="20"/>
        </w:rPr>
        <w:t>Payroll</w:t>
      </w:r>
      <w:r>
        <w:rPr>
          <w:rFonts w:ascii="Times New Roman" w:hAnsi="Times New Roman" w:cs="Times New Roman"/>
          <w:bCs/>
          <w:sz w:val="20"/>
          <w:szCs w:val="20"/>
        </w:rPr>
        <w:t xml:space="preserve">, Nomophobia, </w:t>
      </w:r>
      <w:r w:rsidR="00C015B5">
        <w:rPr>
          <w:rFonts w:ascii="Times New Roman" w:hAnsi="Times New Roman" w:cs="Times New Roman"/>
          <w:bCs/>
          <w:sz w:val="20"/>
          <w:szCs w:val="20"/>
        </w:rPr>
        <w:t>Employee Records</w:t>
      </w:r>
      <w:r>
        <w:rPr>
          <w:rFonts w:ascii="Times New Roman" w:hAnsi="Times New Roman" w:cs="Times New Roman"/>
          <w:bCs/>
          <w:sz w:val="20"/>
          <w:szCs w:val="20"/>
        </w:rPr>
        <w:t xml:space="preserve">, </w:t>
      </w:r>
      <w:r w:rsidR="00C015B5">
        <w:rPr>
          <w:rFonts w:ascii="Times New Roman" w:hAnsi="Times New Roman" w:cs="Times New Roman"/>
          <w:bCs/>
          <w:sz w:val="20"/>
          <w:szCs w:val="20"/>
        </w:rPr>
        <w:t>Hashira.</w:t>
      </w:r>
    </w:p>
    <w:p w14:paraId="125319D3" w14:textId="77777777" w:rsidR="00AE7212" w:rsidRDefault="00AE7212">
      <w:pPr>
        <w:rPr>
          <w:rFonts w:ascii="Times New Roman" w:hAnsi="Times New Roman" w:cs="Times New Roman"/>
          <w:bCs/>
          <w:sz w:val="20"/>
          <w:szCs w:val="20"/>
        </w:rPr>
      </w:pPr>
    </w:p>
    <w:p w14:paraId="191267BB" w14:textId="77777777" w:rsidR="00AE7212" w:rsidRDefault="0000459D">
      <w:pPr>
        <w:spacing w:after="0" w:line="240" w:lineRule="auto"/>
        <w:rPr>
          <w:rFonts w:ascii="Times New Roman" w:hAnsi="Times New Roman" w:cs="Times New Roman"/>
          <w:b/>
          <w:sz w:val="20"/>
          <w:szCs w:val="20"/>
        </w:rPr>
      </w:pPr>
      <w:r>
        <w:rPr>
          <w:rFonts w:ascii="Times New Roman" w:hAnsi="Times New Roman" w:cs="Times New Roman"/>
          <w:b/>
          <w:sz w:val="20"/>
          <w:szCs w:val="20"/>
        </w:rPr>
        <w:t>1. INTRODUCTION</w:t>
      </w:r>
    </w:p>
    <w:p w14:paraId="72222D9F" w14:textId="77777777" w:rsidR="00AE7212" w:rsidRDefault="00AE7212">
      <w:pPr>
        <w:spacing w:after="0" w:line="240" w:lineRule="auto"/>
        <w:rPr>
          <w:rFonts w:ascii="Times New Roman" w:hAnsi="Times New Roman" w:cs="Times New Roman"/>
          <w:b/>
          <w:sz w:val="20"/>
          <w:szCs w:val="20"/>
        </w:rPr>
      </w:pPr>
    </w:p>
    <w:p w14:paraId="243D31E9" w14:textId="77777777" w:rsidR="00AE7212" w:rsidRDefault="00C015B5">
      <w:pPr>
        <w:pStyle w:val="ListParagraph"/>
        <w:numPr>
          <w:ilvl w:val="1"/>
          <w:numId w:val="7"/>
        </w:num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Project Description</w:t>
      </w:r>
    </w:p>
    <w:p w14:paraId="5AB088F1" w14:textId="77777777" w:rsidR="00C015B5" w:rsidRDefault="00C015B5" w:rsidP="00C015B5">
      <w:pPr>
        <w:pStyle w:val="ListParagraph"/>
        <w:spacing w:after="0" w:line="240" w:lineRule="auto"/>
        <w:ind w:left="360"/>
        <w:jc w:val="both"/>
        <w:rPr>
          <w:rFonts w:ascii="Times New Roman" w:hAnsi="Times New Roman" w:cs="Times New Roman"/>
          <w:b/>
          <w:sz w:val="20"/>
          <w:szCs w:val="20"/>
        </w:rPr>
      </w:pPr>
    </w:p>
    <w:p w14:paraId="41826276" w14:textId="77777777" w:rsidR="00C015B5" w:rsidRPr="00742BC8" w:rsidRDefault="00C015B5" w:rsidP="00C015B5">
      <w:pPr>
        <w:pStyle w:val="ListParagraph"/>
        <w:spacing w:after="0" w:line="240" w:lineRule="auto"/>
        <w:ind w:left="360"/>
        <w:jc w:val="both"/>
        <w:rPr>
          <w:rFonts w:ascii="Times New Roman" w:hAnsi="Times New Roman" w:cs="Times New Roman"/>
          <w:noProof/>
          <w:color w:val="0D0D0D"/>
          <w:sz w:val="20"/>
          <w:szCs w:val="20"/>
        </w:rPr>
      </w:pPr>
      <w:r w:rsidRPr="00742BC8">
        <w:rPr>
          <w:rFonts w:ascii="Times New Roman" w:hAnsi="Times New Roman" w:cs="Times New Roman"/>
          <w:noProof/>
          <w:color w:val="0D0D0D"/>
          <w:sz w:val="20"/>
          <w:szCs w:val="20"/>
        </w:rPr>
        <w:t xml:space="preserve">        Payroll is one of the most sensitive functions of the accounting and human resource departments. While other software systems affect only the group involved in that function, payroll directly affects the lives of all employees of the entire organization</w:t>
      </w:r>
      <w:r w:rsidR="0063650E">
        <w:rPr>
          <w:rFonts w:ascii="Times New Roman" w:hAnsi="Times New Roman" w:cs="Times New Roman"/>
          <w:noProof/>
          <w:sz w:val="20"/>
          <w:szCs w:val="24"/>
        </w:rPr>
        <w:t>[1</w:t>
      </w:r>
      <w:r w:rsidR="0063650E" w:rsidRPr="002B0808">
        <w:rPr>
          <w:rFonts w:ascii="Times New Roman" w:hAnsi="Times New Roman" w:cs="Times New Roman"/>
          <w:noProof/>
          <w:sz w:val="20"/>
          <w:szCs w:val="24"/>
        </w:rPr>
        <w:t>]</w:t>
      </w:r>
      <w:r w:rsidRPr="00742BC8">
        <w:rPr>
          <w:rFonts w:ascii="Times New Roman" w:hAnsi="Times New Roman" w:cs="Times New Roman"/>
          <w:noProof/>
          <w:color w:val="0D0D0D"/>
          <w:sz w:val="20"/>
          <w:szCs w:val="20"/>
        </w:rPr>
        <w:t xml:space="preserve">. </w:t>
      </w:r>
      <w:r w:rsidR="0063650E">
        <w:rPr>
          <w:rFonts w:ascii="Times New Roman" w:hAnsi="Times New Roman" w:cs="Times New Roman"/>
          <w:noProof/>
          <w:sz w:val="20"/>
          <w:szCs w:val="24"/>
        </w:rPr>
        <w:t>[2</w:t>
      </w:r>
      <w:r w:rsidR="0063650E" w:rsidRPr="002B0808">
        <w:rPr>
          <w:rFonts w:ascii="Times New Roman" w:hAnsi="Times New Roman" w:cs="Times New Roman"/>
          <w:noProof/>
          <w:sz w:val="20"/>
          <w:szCs w:val="24"/>
        </w:rPr>
        <w:t>]</w:t>
      </w:r>
      <w:r w:rsidRPr="00742BC8">
        <w:rPr>
          <w:rFonts w:ascii="Times New Roman" w:hAnsi="Times New Roman" w:cs="Times New Roman"/>
          <w:noProof/>
          <w:color w:val="0D0D0D"/>
          <w:sz w:val="20"/>
          <w:szCs w:val="20"/>
        </w:rPr>
        <w:t>Almost a mission-critical application enables Payroll assures the management of more accurate and timely delivery of information while changes mandated by government and business peculiarities are easily implemented</w:t>
      </w:r>
      <w:r w:rsidR="0063650E">
        <w:rPr>
          <w:rFonts w:ascii="Times New Roman" w:hAnsi="Times New Roman" w:cs="Times New Roman"/>
          <w:noProof/>
          <w:sz w:val="20"/>
          <w:szCs w:val="24"/>
        </w:rPr>
        <w:t>[3</w:t>
      </w:r>
      <w:r w:rsidR="0063650E" w:rsidRPr="002B0808">
        <w:rPr>
          <w:rFonts w:ascii="Times New Roman" w:hAnsi="Times New Roman" w:cs="Times New Roman"/>
          <w:noProof/>
          <w:sz w:val="20"/>
          <w:szCs w:val="24"/>
        </w:rPr>
        <w:t>]</w:t>
      </w:r>
      <w:r w:rsidRPr="00742BC8">
        <w:rPr>
          <w:rFonts w:ascii="Times New Roman" w:hAnsi="Times New Roman" w:cs="Times New Roman"/>
          <w:noProof/>
          <w:color w:val="0D0D0D"/>
          <w:sz w:val="20"/>
          <w:szCs w:val="20"/>
        </w:rPr>
        <w:t>.</w:t>
      </w:r>
    </w:p>
    <w:p w14:paraId="42082BB3" w14:textId="77777777" w:rsidR="00C015B5" w:rsidRPr="00742BC8" w:rsidRDefault="00C015B5" w:rsidP="00C015B5">
      <w:pPr>
        <w:pStyle w:val="ListParagraph"/>
        <w:spacing w:after="0" w:line="240" w:lineRule="auto"/>
        <w:ind w:left="360"/>
        <w:jc w:val="both"/>
        <w:rPr>
          <w:rFonts w:ascii="Times New Roman" w:hAnsi="Times New Roman" w:cs="Times New Roman"/>
          <w:noProof/>
          <w:color w:val="0D0D0D"/>
          <w:sz w:val="20"/>
          <w:szCs w:val="20"/>
        </w:rPr>
      </w:pPr>
    </w:p>
    <w:p w14:paraId="4E813BE8" w14:textId="77777777" w:rsidR="004903BE" w:rsidRPr="004903BE" w:rsidRDefault="00C015B5" w:rsidP="004903BE">
      <w:pPr>
        <w:pStyle w:val="ListParagraph"/>
        <w:spacing w:after="0" w:line="240" w:lineRule="auto"/>
        <w:ind w:left="360"/>
        <w:jc w:val="both"/>
        <w:rPr>
          <w:rFonts w:ascii="Times New Roman" w:hAnsi="Times New Roman" w:cs="Times New Roman"/>
          <w:noProof/>
          <w:color w:val="0D0D0D"/>
          <w:sz w:val="20"/>
          <w:szCs w:val="20"/>
        </w:rPr>
      </w:pPr>
      <w:r w:rsidRPr="00742BC8">
        <w:rPr>
          <w:rFonts w:ascii="Times New Roman" w:hAnsi="Times New Roman" w:cs="Times New Roman"/>
          <w:noProof/>
          <w:color w:val="0D0D0D"/>
          <w:sz w:val="20"/>
          <w:szCs w:val="20"/>
        </w:rPr>
        <w:t xml:space="preserve">        </w:t>
      </w:r>
    </w:p>
    <w:p w14:paraId="4EE410DE" w14:textId="77777777" w:rsidR="00C015B5" w:rsidRPr="00742BC8" w:rsidRDefault="00C015B5" w:rsidP="00C015B5">
      <w:pPr>
        <w:pStyle w:val="ListParagraph"/>
        <w:spacing w:after="0" w:line="240" w:lineRule="auto"/>
        <w:ind w:left="360"/>
        <w:jc w:val="both"/>
        <w:rPr>
          <w:rFonts w:ascii="Times New Roman" w:hAnsi="Times New Roman" w:cs="Times New Roman"/>
          <w:noProof/>
          <w:color w:val="0D0D0D"/>
          <w:sz w:val="20"/>
          <w:szCs w:val="20"/>
        </w:rPr>
      </w:pPr>
      <w:r w:rsidRPr="00742BC8">
        <w:rPr>
          <w:rFonts w:ascii="Times New Roman" w:hAnsi="Times New Roman" w:cs="Times New Roman"/>
          <w:noProof/>
          <w:color w:val="0D0D0D"/>
          <w:sz w:val="20"/>
          <w:szCs w:val="20"/>
        </w:rPr>
        <w:t>Hence, the researcher will develop Payroll Management System which can add, save, edit, delete records, view records, and can calculate employees’ wages with their corresponding deductions. Employees of the company can only access the Daily Time Record since they are restricted to gain access to the main system. The employees will simply type their own ID number and their name will automatically appear</w:t>
      </w:r>
      <w:r w:rsidR="0063650E" w:rsidRPr="002B0808">
        <w:rPr>
          <w:rFonts w:ascii="Times New Roman" w:hAnsi="Times New Roman" w:cs="Times New Roman"/>
          <w:noProof/>
          <w:sz w:val="20"/>
          <w:szCs w:val="24"/>
        </w:rPr>
        <w:t>[4]</w:t>
      </w:r>
      <w:r w:rsidRPr="00742BC8">
        <w:rPr>
          <w:rFonts w:ascii="Times New Roman" w:hAnsi="Times New Roman" w:cs="Times New Roman"/>
          <w:noProof/>
          <w:color w:val="0D0D0D"/>
          <w:sz w:val="20"/>
          <w:szCs w:val="20"/>
        </w:rPr>
        <w:t xml:space="preserve">.  The said system is protected with a username and password that secure employee files and records. </w:t>
      </w:r>
    </w:p>
    <w:p w14:paraId="1E67E978" w14:textId="77777777" w:rsidR="00742BC8" w:rsidRPr="00742BC8" w:rsidRDefault="00742BC8" w:rsidP="00C015B5">
      <w:pPr>
        <w:pStyle w:val="ListParagraph"/>
        <w:spacing w:after="0" w:line="240" w:lineRule="auto"/>
        <w:ind w:left="360"/>
        <w:jc w:val="both"/>
        <w:rPr>
          <w:rFonts w:ascii="Times New Roman" w:hAnsi="Times New Roman" w:cs="Times New Roman"/>
          <w:noProof/>
          <w:color w:val="0D0D0D"/>
          <w:sz w:val="20"/>
          <w:szCs w:val="20"/>
        </w:rPr>
      </w:pPr>
    </w:p>
    <w:p w14:paraId="13746BC0" w14:textId="77777777" w:rsidR="00AE7212" w:rsidRPr="00742BC8" w:rsidRDefault="00742BC8" w:rsidP="00C015B5">
      <w:pPr>
        <w:pStyle w:val="ListParagraph"/>
        <w:spacing w:after="0" w:line="240" w:lineRule="auto"/>
        <w:ind w:left="360"/>
        <w:jc w:val="both"/>
        <w:rPr>
          <w:rFonts w:ascii="Times New Roman" w:hAnsi="Times New Roman" w:cs="Times New Roman"/>
          <w:bCs/>
          <w:color w:val="000000"/>
          <w:sz w:val="20"/>
        </w:rPr>
      </w:pPr>
      <w:r w:rsidRPr="00742BC8">
        <w:rPr>
          <w:rFonts w:ascii="Times New Roman" w:hAnsi="Times New Roman" w:cs="Times New Roman"/>
          <w:noProof/>
          <w:color w:val="0D0D0D"/>
          <w:sz w:val="20"/>
          <w:szCs w:val="20"/>
        </w:rPr>
        <w:t xml:space="preserve">         </w:t>
      </w:r>
      <w:r w:rsidR="00C015B5" w:rsidRPr="00742BC8">
        <w:rPr>
          <w:rFonts w:ascii="Times New Roman" w:hAnsi="Times New Roman" w:cs="Times New Roman"/>
          <w:noProof/>
          <w:color w:val="0D0D0D"/>
          <w:sz w:val="20"/>
          <w:szCs w:val="20"/>
        </w:rPr>
        <w:t>Furthermore, the researcher provides a user-friendly interface that allows the user to easily explore the whole system</w:t>
      </w:r>
      <w:r w:rsidR="0063650E">
        <w:rPr>
          <w:rFonts w:ascii="Times New Roman" w:hAnsi="Times New Roman" w:cs="Times New Roman"/>
          <w:noProof/>
          <w:sz w:val="20"/>
          <w:szCs w:val="24"/>
        </w:rPr>
        <w:t>[5</w:t>
      </w:r>
      <w:r w:rsidR="0063650E" w:rsidRPr="002B0808">
        <w:rPr>
          <w:rFonts w:ascii="Times New Roman" w:hAnsi="Times New Roman" w:cs="Times New Roman"/>
          <w:noProof/>
          <w:sz w:val="20"/>
          <w:szCs w:val="24"/>
        </w:rPr>
        <w:t>]</w:t>
      </w:r>
      <w:r w:rsidR="00C015B5" w:rsidRPr="00742BC8">
        <w:rPr>
          <w:rFonts w:ascii="Times New Roman" w:hAnsi="Times New Roman" w:cs="Times New Roman"/>
          <w:noProof/>
          <w:color w:val="0D0D0D"/>
          <w:sz w:val="20"/>
          <w:szCs w:val="20"/>
        </w:rPr>
        <w:t>.</w:t>
      </w:r>
    </w:p>
    <w:p w14:paraId="74565F57" w14:textId="77777777" w:rsidR="00AE7212" w:rsidRDefault="00AE7212">
      <w:pPr>
        <w:spacing w:after="0" w:line="240" w:lineRule="auto"/>
        <w:jc w:val="both"/>
        <w:rPr>
          <w:rFonts w:ascii="Times New Roman" w:hAnsi="Times New Roman" w:cs="Times New Roman"/>
          <w:bCs/>
          <w:color w:val="000000"/>
          <w:sz w:val="20"/>
        </w:rPr>
      </w:pPr>
    </w:p>
    <w:p w14:paraId="30948E75" w14:textId="77777777" w:rsidR="00AE7212" w:rsidRPr="009622D0" w:rsidRDefault="00AE7212" w:rsidP="009622D0">
      <w:pPr>
        <w:spacing w:after="0" w:line="276" w:lineRule="auto"/>
        <w:jc w:val="both"/>
        <w:rPr>
          <w:rFonts w:ascii="Times New Roman" w:hAnsi="Times New Roman" w:cs="Times New Roman"/>
          <w:bCs/>
          <w:sz w:val="20"/>
          <w:szCs w:val="20"/>
        </w:rPr>
      </w:pPr>
    </w:p>
    <w:p w14:paraId="4E29F01A" w14:textId="77777777" w:rsidR="00AE7212" w:rsidRPr="004903BE" w:rsidRDefault="004903BE" w:rsidP="004903BE">
      <w:pPr>
        <w:rPr>
          <w:rFonts w:ascii="Times New Roman" w:hAnsi="Times New Roman" w:cs="Times New Roman"/>
          <w:bCs/>
          <w:sz w:val="20"/>
          <w:szCs w:val="20"/>
        </w:rPr>
      </w:pPr>
      <w:r>
        <w:rPr>
          <w:rFonts w:ascii="Times New Roman" w:hAnsi="Times New Roman" w:cs="Times New Roman"/>
          <w:b/>
          <w:sz w:val="20"/>
          <w:szCs w:val="20"/>
        </w:rPr>
        <w:t xml:space="preserve">2. </w:t>
      </w:r>
      <w:r w:rsidR="007C13F9">
        <w:rPr>
          <w:rFonts w:ascii="Times New Roman" w:hAnsi="Times New Roman" w:cs="Times New Roman"/>
          <w:b/>
          <w:sz w:val="20"/>
          <w:szCs w:val="20"/>
        </w:rPr>
        <w:t>PREREQUISITES</w:t>
      </w:r>
    </w:p>
    <w:p w14:paraId="39ECE7DE" w14:textId="77777777" w:rsidR="00AE7212" w:rsidRDefault="001D3459" w:rsidP="001D3459">
      <w:pPr>
        <w:shd w:val="clear" w:color="auto" w:fill="FFFFFF"/>
        <w:spacing w:after="0" w:line="240" w:lineRule="auto"/>
        <w:ind w:firstLine="360"/>
        <w:jc w:val="both"/>
        <w:rPr>
          <w:rFonts w:ascii="Times New Roman" w:hAnsi="Times New Roman" w:cs="Times New Roman"/>
          <w:sz w:val="20"/>
          <w:szCs w:val="20"/>
        </w:rPr>
      </w:pPr>
      <w:r w:rsidRPr="001D3459">
        <w:rPr>
          <w:rFonts w:ascii="Times New Roman" w:hAnsi="Times New Roman" w:cs="Times New Roman"/>
          <w:sz w:val="20"/>
          <w:szCs w:val="20"/>
        </w:rPr>
        <w:t>Before diving into GUI development, it is essential to have a basic understanding of Java programming and Object-Oriented Programming concepts. Familiarity with Java Swing will be beneficial.</w:t>
      </w:r>
    </w:p>
    <w:p w14:paraId="508801FE" w14:textId="77777777" w:rsidR="001D3459" w:rsidRDefault="001D3459" w:rsidP="001D3459">
      <w:pPr>
        <w:shd w:val="clear" w:color="auto" w:fill="FFFFFF"/>
        <w:spacing w:after="0" w:line="240" w:lineRule="auto"/>
        <w:ind w:firstLine="360"/>
        <w:jc w:val="both"/>
        <w:rPr>
          <w:rFonts w:ascii="Times New Roman" w:hAnsi="Times New Roman" w:cs="Times New Roman"/>
          <w:bCs/>
          <w:sz w:val="20"/>
          <w:szCs w:val="20"/>
        </w:rPr>
      </w:pPr>
    </w:p>
    <w:p w14:paraId="0CC15F05" w14:textId="77777777" w:rsidR="007650F5" w:rsidRPr="007650F5" w:rsidRDefault="007650F5" w:rsidP="007650F5">
      <w:pPr>
        <w:spacing w:after="0" w:line="240" w:lineRule="auto"/>
        <w:jc w:val="both"/>
        <w:rPr>
          <w:rFonts w:ascii="Times New Roman" w:hAnsi="Times New Roman" w:cs="Times New Roman"/>
          <w:b/>
          <w:sz w:val="20"/>
          <w:szCs w:val="20"/>
        </w:rPr>
      </w:pPr>
    </w:p>
    <w:p w14:paraId="7166EBF3" w14:textId="77777777" w:rsidR="00AE7212" w:rsidRDefault="00AE7212">
      <w:pPr>
        <w:spacing w:after="0" w:line="240" w:lineRule="auto"/>
        <w:jc w:val="both"/>
        <w:rPr>
          <w:rFonts w:ascii="Times New Roman" w:hAnsi="Times New Roman" w:cs="Times New Roman"/>
          <w:bCs/>
          <w:sz w:val="20"/>
          <w:szCs w:val="20"/>
        </w:rPr>
      </w:pPr>
    </w:p>
    <w:p w14:paraId="1476BEC5" w14:textId="77777777" w:rsidR="000875C8" w:rsidRDefault="000875C8" w:rsidP="00F71C81">
      <w:pPr>
        <w:shd w:val="clear" w:color="auto" w:fill="FFFFFF"/>
        <w:spacing w:after="0" w:line="240" w:lineRule="auto"/>
        <w:jc w:val="both"/>
        <w:rPr>
          <w:rFonts w:ascii="Times New Roman" w:hAnsi="Times New Roman" w:cs="Times New Roman"/>
          <w:sz w:val="20"/>
          <w:szCs w:val="24"/>
        </w:rPr>
      </w:pPr>
    </w:p>
    <w:p w14:paraId="2A8137DA" w14:textId="67CBC0C7" w:rsidR="00AE7212" w:rsidRDefault="0000459D">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3. </w:t>
      </w:r>
      <w:r w:rsidR="007C13F9">
        <w:rPr>
          <w:rFonts w:ascii="Times New Roman" w:hAnsi="Times New Roman" w:cs="Times New Roman"/>
          <w:b/>
          <w:sz w:val="20"/>
          <w:szCs w:val="20"/>
        </w:rPr>
        <w:t xml:space="preserve">UNDERSTANDING </w:t>
      </w:r>
      <w:r w:rsidR="00E71838">
        <w:rPr>
          <w:rFonts w:ascii="Times New Roman" w:hAnsi="Times New Roman" w:cs="Times New Roman"/>
          <w:b/>
          <w:sz w:val="20"/>
          <w:szCs w:val="20"/>
        </w:rPr>
        <w:t>C++</w:t>
      </w:r>
    </w:p>
    <w:p w14:paraId="3A486715" w14:textId="77777777" w:rsidR="00AE7212" w:rsidRDefault="00AE7212">
      <w:pPr>
        <w:spacing w:after="0" w:line="240" w:lineRule="auto"/>
        <w:rPr>
          <w:rFonts w:ascii="Times New Roman" w:hAnsi="Times New Roman" w:cs="Times New Roman"/>
          <w:b/>
          <w:sz w:val="20"/>
          <w:szCs w:val="20"/>
        </w:rPr>
      </w:pPr>
    </w:p>
    <w:p w14:paraId="06A77603" w14:textId="77777777" w:rsidR="00D14144" w:rsidRPr="00D14144" w:rsidRDefault="007C13F9" w:rsidP="00D14144">
      <w:pPr>
        <w:spacing w:after="0" w:line="240" w:lineRule="auto"/>
        <w:ind w:firstLine="360"/>
        <w:jc w:val="both"/>
        <w:rPr>
          <w:rFonts w:ascii="Times New Roman" w:hAnsi="Times New Roman" w:cs="Times New Roman"/>
          <w:sz w:val="20"/>
          <w:szCs w:val="20"/>
        </w:rPr>
      </w:pPr>
      <w:r w:rsidRPr="007C13F9">
        <w:rPr>
          <w:rFonts w:ascii="Times New Roman" w:hAnsi="Times New Roman" w:cs="Times New Roman"/>
          <w:sz w:val="20"/>
          <w:szCs w:val="20"/>
        </w:rPr>
        <w:t>This section explains the fundamental concepts of Object-Oriented Programming, such as encapsulation, inheritance, and polymorphism. Understanding these concepts will help in creating modular and reusable code.</w:t>
      </w:r>
      <w:r w:rsidR="00D14144" w:rsidRPr="00D14144">
        <w:rPr>
          <w:rFonts w:ascii="Times New Roman" w:hAnsi="Times New Roman" w:cs="Times New Roman"/>
          <w:sz w:val="20"/>
          <w:szCs w:val="20"/>
        </w:rPr>
        <w:t>:</w:t>
      </w:r>
    </w:p>
    <w:p w14:paraId="6166FB59" w14:textId="77777777" w:rsidR="00D14144" w:rsidRPr="00D14144" w:rsidRDefault="00D14144" w:rsidP="00D14144">
      <w:pPr>
        <w:spacing w:after="0" w:line="240" w:lineRule="auto"/>
        <w:ind w:firstLine="360"/>
        <w:jc w:val="both"/>
        <w:rPr>
          <w:rFonts w:ascii="Times New Roman" w:hAnsi="Times New Roman" w:cs="Times New Roman"/>
          <w:sz w:val="20"/>
          <w:szCs w:val="20"/>
        </w:rPr>
      </w:pPr>
    </w:p>
    <w:p w14:paraId="46C57041" w14:textId="77777777" w:rsidR="00AE7212" w:rsidRDefault="00AE7212">
      <w:pPr>
        <w:spacing w:after="0" w:line="276" w:lineRule="auto"/>
        <w:jc w:val="both"/>
        <w:rPr>
          <w:rFonts w:ascii="Times New Roman" w:hAnsi="Times New Roman" w:cs="Times New Roman"/>
          <w:color w:val="202124"/>
          <w:spacing w:val="2"/>
          <w:sz w:val="20"/>
          <w:szCs w:val="20"/>
          <w:shd w:val="clear" w:color="auto" w:fill="FFFFFF"/>
        </w:rPr>
      </w:pPr>
    </w:p>
    <w:p w14:paraId="1F704F2C" w14:textId="64D45859" w:rsidR="00AE7212" w:rsidRDefault="007C13F9">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4. </w:t>
      </w:r>
      <w:r w:rsidR="00E71838">
        <w:rPr>
          <w:rFonts w:ascii="Times New Roman" w:hAnsi="Times New Roman" w:cs="Times New Roman"/>
          <w:b/>
          <w:sz w:val="20"/>
          <w:szCs w:val="20"/>
        </w:rPr>
        <w:t>CODE</w:t>
      </w:r>
      <w:r>
        <w:rPr>
          <w:rFonts w:ascii="Times New Roman" w:hAnsi="Times New Roman" w:cs="Times New Roman"/>
          <w:b/>
          <w:sz w:val="20"/>
          <w:szCs w:val="20"/>
        </w:rPr>
        <w:t xml:space="preserve"> DEVELOPMENT IN </w:t>
      </w:r>
      <w:r w:rsidR="00E71838">
        <w:rPr>
          <w:rFonts w:ascii="Times New Roman" w:hAnsi="Times New Roman" w:cs="Times New Roman"/>
          <w:b/>
          <w:sz w:val="20"/>
          <w:szCs w:val="20"/>
        </w:rPr>
        <w:t>C++</w:t>
      </w:r>
      <w:r w:rsidR="007A3634">
        <w:rPr>
          <w:rFonts w:ascii="Times New Roman" w:hAnsi="Times New Roman" w:cs="Times New Roman"/>
          <w:b/>
          <w:sz w:val="20"/>
          <w:szCs w:val="20"/>
        </w:rPr>
        <w:t xml:space="preserve"> </w:t>
      </w:r>
      <w:r w:rsidR="00E71838">
        <w:rPr>
          <w:rFonts w:ascii="Times New Roman" w:hAnsi="Times New Roman" w:cs="Times New Roman"/>
          <w:b/>
          <w:sz w:val="20"/>
          <w:szCs w:val="20"/>
        </w:rPr>
        <w:t>(Variables, Functions, Parameters)</w:t>
      </w:r>
    </w:p>
    <w:p w14:paraId="329A117E" w14:textId="77777777" w:rsidR="004E59A6" w:rsidRDefault="004E59A6" w:rsidP="004E59A6">
      <w:pPr>
        <w:spacing w:after="0" w:line="240" w:lineRule="auto"/>
        <w:jc w:val="both"/>
        <w:rPr>
          <w:rFonts w:ascii="Times New Roman" w:hAnsi="Times New Roman" w:cs="Times New Roman"/>
          <w:b/>
          <w:sz w:val="20"/>
          <w:szCs w:val="20"/>
        </w:rPr>
      </w:pPr>
    </w:p>
    <w:p w14:paraId="5B9DE5B0" w14:textId="77777777" w:rsidR="00AE7212" w:rsidRDefault="007C13F9" w:rsidP="007C13F9">
      <w:pPr>
        <w:spacing w:after="0" w:line="240" w:lineRule="auto"/>
        <w:ind w:firstLine="360"/>
        <w:jc w:val="both"/>
        <w:rPr>
          <w:rFonts w:ascii="Times New Roman" w:hAnsi="Times New Roman" w:cs="Times New Roman"/>
          <w:bCs/>
          <w:sz w:val="20"/>
          <w:szCs w:val="20"/>
        </w:rPr>
      </w:pPr>
      <w:r w:rsidRPr="007C13F9">
        <w:t xml:space="preserve"> </w:t>
      </w:r>
      <w:r w:rsidRPr="007C13F9">
        <w:rPr>
          <w:rFonts w:ascii="Times New Roman" w:hAnsi="Times New Roman" w:cs="Times New Roman"/>
          <w:bCs/>
          <w:sz w:val="20"/>
          <w:szCs w:val="20"/>
        </w:rPr>
        <w:t xml:space="preserve">Here, we explore the GUI development options available in Java, focusing on the Swing library. Swing is lightweight and platform-independent, making it suitable for developing simple GUI applications. </w:t>
      </w:r>
      <w:r w:rsidR="007D0F54">
        <w:rPr>
          <w:rFonts w:ascii="Times New Roman" w:hAnsi="Times New Roman" w:cs="Times New Roman"/>
          <w:noProof/>
          <w:sz w:val="20"/>
          <w:szCs w:val="24"/>
        </w:rPr>
        <w:t>[11</w:t>
      </w:r>
      <w:r w:rsidR="007D0F54" w:rsidRPr="002B0808">
        <w:rPr>
          <w:rFonts w:ascii="Times New Roman" w:hAnsi="Times New Roman" w:cs="Times New Roman"/>
          <w:noProof/>
          <w:sz w:val="20"/>
          <w:szCs w:val="24"/>
        </w:rPr>
        <w:t>]</w:t>
      </w:r>
      <w:r w:rsidR="003E782B" w:rsidRPr="003E782B">
        <w:rPr>
          <w:rFonts w:ascii="Times New Roman" w:hAnsi="Times New Roman" w:cs="Times New Roman"/>
          <w:bCs/>
          <w:sz w:val="20"/>
          <w:szCs w:val="20"/>
        </w:rPr>
        <w:t>.</w:t>
      </w:r>
      <w:r w:rsidR="0000459D">
        <w:rPr>
          <w:rFonts w:ascii="Times New Roman" w:hAnsi="Times New Roman" w:cs="Times New Roman"/>
          <w:bCs/>
          <w:sz w:val="20"/>
          <w:szCs w:val="20"/>
        </w:rPr>
        <w:t xml:space="preserve"> </w:t>
      </w:r>
    </w:p>
    <w:p w14:paraId="538185C0" w14:textId="77777777" w:rsidR="00AE7212" w:rsidRDefault="00AE7212" w:rsidP="003E782B">
      <w:pPr>
        <w:spacing w:after="0" w:line="240" w:lineRule="auto"/>
        <w:jc w:val="both"/>
        <w:rPr>
          <w:rFonts w:ascii="Times New Roman" w:hAnsi="Times New Roman" w:cs="Times New Roman"/>
          <w:bCs/>
          <w:sz w:val="20"/>
          <w:szCs w:val="20"/>
        </w:rPr>
      </w:pPr>
    </w:p>
    <w:p w14:paraId="15816901" w14:textId="77777777" w:rsidR="007C13F9" w:rsidRDefault="007C13F9" w:rsidP="007C13F9">
      <w:pPr>
        <w:spacing w:after="0" w:line="240" w:lineRule="auto"/>
        <w:rPr>
          <w:rFonts w:ascii="Times New Roman" w:hAnsi="Times New Roman" w:cs="Times New Roman"/>
          <w:b/>
          <w:sz w:val="20"/>
          <w:szCs w:val="20"/>
        </w:rPr>
      </w:pPr>
    </w:p>
    <w:p w14:paraId="20A6098E" w14:textId="7EE7A2E1" w:rsidR="007C13F9" w:rsidRDefault="00EF623B" w:rsidP="007C13F9">
      <w:pPr>
        <w:spacing w:after="0" w:line="240" w:lineRule="auto"/>
        <w:rPr>
          <w:rFonts w:ascii="Times New Roman" w:hAnsi="Times New Roman" w:cs="Times New Roman"/>
          <w:b/>
          <w:sz w:val="20"/>
          <w:szCs w:val="20"/>
        </w:rPr>
      </w:pPr>
      <w:r>
        <w:rPr>
          <w:rFonts w:ascii="Times New Roman" w:hAnsi="Times New Roman" w:cs="Times New Roman"/>
          <w:b/>
          <w:sz w:val="20"/>
          <w:szCs w:val="20"/>
        </w:rPr>
        <w:t>5</w:t>
      </w:r>
      <w:r w:rsidR="007C13F9">
        <w:rPr>
          <w:rFonts w:ascii="Times New Roman" w:hAnsi="Times New Roman" w:cs="Times New Roman"/>
          <w:b/>
          <w:sz w:val="20"/>
          <w:szCs w:val="20"/>
        </w:rPr>
        <w:t xml:space="preserve">. CREATING THE </w:t>
      </w:r>
      <w:r w:rsidR="00E71838">
        <w:rPr>
          <w:rFonts w:ascii="Times New Roman" w:hAnsi="Times New Roman" w:cs="Times New Roman"/>
          <w:b/>
          <w:sz w:val="20"/>
          <w:szCs w:val="20"/>
        </w:rPr>
        <w:t>PROJECT</w:t>
      </w:r>
    </w:p>
    <w:p w14:paraId="1CC95D49" w14:textId="77777777" w:rsidR="007C13F9" w:rsidRDefault="007C13F9" w:rsidP="007C13F9">
      <w:pPr>
        <w:spacing w:after="0" w:line="240" w:lineRule="auto"/>
        <w:rPr>
          <w:rFonts w:ascii="Times New Roman" w:hAnsi="Times New Roman" w:cs="Times New Roman"/>
          <w:b/>
          <w:sz w:val="20"/>
          <w:szCs w:val="20"/>
        </w:rPr>
      </w:pPr>
    </w:p>
    <w:p w14:paraId="740C850B" w14:textId="77777777" w:rsidR="007C13F9" w:rsidRDefault="001B09F3" w:rsidP="001B09F3">
      <w:pPr>
        <w:spacing w:after="0" w:line="240" w:lineRule="auto"/>
        <w:jc w:val="both"/>
        <w:rPr>
          <w:rFonts w:ascii="Times New Roman" w:hAnsi="Times New Roman" w:cs="Times New Roman"/>
          <w:b/>
          <w:sz w:val="20"/>
          <w:szCs w:val="20"/>
        </w:rPr>
      </w:pPr>
      <w:r>
        <w:rPr>
          <w:rFonts w:ascii="Times New Roman" w:hAnsi="Times New Roman" w:cs="Times New Roman"/>
          <w:bCs/>
          <w:sz w:val="20"/>
          <w:szCs w:val="20"/>
        </w:rPr>
        <w:t xml:space="preserve">      </w:t>
      </w:r>
      <w:r w:rsidR="009E32B1" w:rsidRPr="009E32B1">
        <w:rPr>
          <w:rFonts w:ascii="Times New Roman" w:hAnsi="Times New Roman" w:cs="Times New Roman"/>
          <w:bCs/>
          <w:sz w:val="20"/>
          <w:szCs w:val="20"/>
        </w:rPr>
        <w:t>In this section, we provide step-by-step instructions for creating a simple GUI application using Java Swing. Topics covered include setting up a Java project, importing libraries, creating the main window container, organizing components, and handling user interactions.</w:t>
      </w:r>
    </w:p>
    <w:p w14:paraId="330A5E0E" w14:textId="77777777" w:rsidR="007C13F9" w:rsidRDefault="007C13F9" w:rsidP="007C13F9">
      <w:pPr>
        <w:spacing w:after="0" w:line="240" w:lineRule="auto"/>
        <w:rPr>
          <w:rFonts w:ascii="Times New Roman" w:hAnsi="Times New Roman" w:cs="Times New Roman"/>
          <w:b/>
          <w:sz w:val="20"/>
          <w:szCs w:val="20"/>
        </w:rPr>
      </w:pPr>
    </w:p>
    <w:p w14:paraId="2FC706CB" w14:textId="70276C92" w:rsidR="007C13F9" w:rsidRDefault="00EF623B" w:rsidP="007C13F9">
      <w:pPr>
        <w:spacing w:after="0" w:line="240" w:lineRule="auto"/>
        <w:rPr>
          <w:rFonts w:ascii="Times New Roman" w:hAnsi="Times New Roman" w:cs="Times New Roman"/>
          <w:b/>
          <w:sz w:val="20"/>
          <w:szCs w:val="20"/>
        </w:rPr>
      </w:pPr>
      <w:r>
        <w:rPr>
          <w:rFonts w:ascii="Times New Roman" w:hAnsi="Times New Roman" w:cs="Times New Roman"/>
          <w:b/>
          <w:sz w:val="20"/>
          <w:szCs w:val="20"/>
        </w:rPr>
        <w:t>6</w:t>
      </w:r>
      <w:r w:rsidR="007C13F9">
        <w:rPr>
          <w:rFonts w:ascii="Times New Roman" w:hAnsi="Times New Roman" w:cs="Times New Roman"/>
          <w:b/>
          <w:sz w:val="20"/>
          <w:szCs w:val="20"/>
        </w:rPr>
        <w:t>. CONCLUSION</w:t>
      </w:r>
    </w:p>
    <w:p w14:paraId="015C6D12" w14:textId="77777777" w:rsidR="007C13F9" w:rsidRDefault="001B09F3" w:rsidP="001B09F3">
      <w:pPr>
        <w:spacing w:after="0" w:line="240" w:lineRule="auto"/>
        <w:jc w:val="both"/>
        <w:rPr>
          <w:rFonts w:ascii="Times New Roman" w:hAnsi="Times New Roman" w:cs="Times New Roman"/>
          <w:b/>
          <w:sz w:val="20"/>
          <w:szCs w:val="20"/>
        </w:rPr>
      </w:pPr>
      <w:r>
        <w:rPr>
          <w:rFonts w:ascii="Times New Roman" w:hAnsi="Times New Roman" w:cs="Times New Roman"/>
          <w:bCs/>
          <w:sz w:val="20"/>
          <w:szCs w:val="20"/>
        </w:rPr>
        <w:t xml:space="preserve">     </w:t>
      </w:r>
    </w:p>
    <w:p w14:paraId="51D0FE6A" w14:textId="77777777" w:rsidR="007C13F9" w:rsidRDefault="007C13F9" w:rsidP="007C13F9">
      <w:pPr>
        <w:spacing w:after="0" w:line="240" w:lineRule="auto"/>
        <w:rPr>
          <w:rFonts w:ascii="Times New Roman" w:hAnsi="Times New Roman" w:cs="Times New Roman"/>
          <w:b/>
          <w:sz w:val="20"/>
          <w:szCs w:val="20"/>
        </w:rPr>
      </w:pPr>
    </w:p>
    <w:p w14:paraId="59BD0F29" w14:textId="77777777" w:rsidR="007C13F9" w:rsidRDefault="007C13F9" w:rsidP="007C13F9">
      <w:pPr>
        <w:spacing w:after="0" w:line="240" w:lineRule="auto"/>
        <w:rPr>
          <w:rFonts w:ascii="Times New Roman" w:hAnsi="Times New Roman" w:cs="Times New Roman"/>
          <w:b/>
          <w:sz w:val="20"/>
          <w:szCs w:val="20"/>
        </w:rPr>
      </w:pPr>
    </w:p>
    <w:p w14:paraId="44FB775A" w14:textId="77777777" w:rsidR="007C13F9" w:rsidRDefault="007C13F9" w:rsidP="003E782B">
      <w:pPr>
        <w:spacing w:after="0" w:line="240" w:lineRule="auto"/>
        <w:jc w:val="both"/>
        <w:rPr>
          <w:rFonts w:ascii="Times New Roman" w:hAnsi="Times New Roman" w:cs="Times New Roman"/>
          <w:bCs/>
          <w:sz w:val="20"/>
          <w:szCs w:val="20"/>
        </w:rPr>
      </w:pPr>
    </w:p>
    <w:p w14:paraId="7E1EA144" w14:textId="77777777" w:rsidR="00AE7212" w:rsidRDefault="00AE7212">
      <w:pPr>
        <w:spacing w:after="0" w:line="240" w:lineRule="auto"/>
        <w:ind w:firstLine="360"/>
        <w:jc w:val="both"/>
        <w:rPr>
          <w:rFonts w:ascii="Times New Roman" w:hAnsi="Times New Roman" w:cs="Times New Roman"/>
          <w:bCs/>
          <w:sz w:val="20"/>
          <w:szCs w:val="20"/>
        </w:rPr>
      </w:pPr>
    </w:p>
    <w:p w14:paraId="18D09915" w14:textId="77777777" w:rsidR="007C13F9" w:rsidRDefault="007C13F9" w:rsidP="00C20CFB">
      <w:pPr>
        <w:spacing w:after="0" w:line="240" w:lineRule="auto"/>
        <w:jc w:val="both"/>
        <w:rPr>
          <w:rFonts w:ascii="Times New Roman" w:hAnsi="Times New Roman" w:cs="Times New Roman"/>
          <w:bCs/>
          <w:sz w:val="20"/>
          <w:szCs w:val="20"/>
        </w:rPr>
      </w:pPr>
    </w:p>
    <w:p w14:paraId="158D7F44" w14:textId="77777777" w:rsidR="00AE7212" w:rsidRDefault="0000459D">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lastRenderedPageBreak/>
        <w:t>REFERENCES</w:t>
      </w:r>
    </w:p>
    <w:p w14:paraId="705815DD" w14:textId="77777777" w:rsidR="00AE7212" w:rsidRDefault="00AE7212">
      <w:pPr>
        <w:spacing w:after="0" w:line="240" w:lineRule="auto"/>
        <w:jc w:val="both"/>
        <w:rPr>
          <w:rFonts w:ascii="Times New Roman" w:hAnsi="Times New Roman" w:cs="Times New Roman"/>
          <w:bCs/>
          <w:sz w:val="20"/>
          <w:szCs w:val="20"/>
        </w:rPr>
      </w:pPr>
    </w:p>
    <w:p w14:paraId="7E4BA808" w14:textId="77777777" w:rsidR="002B0808" w:rsidRPr="002B0808" w:rsidRDefault="000875C8"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Pr>
          <w:rFonts w:ascii="Times New Roman" w:hAnsi="Times New Roman" w:cs="Times New Roman"/>
          <w:bCs/>
          <w:sz w:val="20"/>
          <w:szCs w:val="20"/>
        </w:rPr>
        <w:fldChar w:fldCharType="begin" w:fldLock="1"/>
      </w:r>
      <w:r w:rsidR="0000459D">
        <w:rPr>
          <w:rFonts w:ascii="Times New Roman" w:hAnsi="Times New Roman" w:cs="Times New Roman"/>
          <w:bCs/>
          <w:sz w:val="20"/>
          <w:szCs w:val="20"/>
        </w:rPr>
        <w:instrText xml:space="preserve">ADDIN Mendeley Bibliography CSL_BIBLIOGRAPHY </w:instrText>
      </w:r>
      <w:r>
        <w:rPr>
          <w:rFonts w:ascii="Times New Roman" w:hAnsi="Times New Roman" w:cs="Times New Roman"/>
          <w:bCs/>
          <w:sz w:val="20"/>
          <w:szCs w:val="20"/>
        </w:rPr>
        <w:fldChar w:fldCharType="separate"/>
      </w:r>
      <w:r w:rsidR="0000459D" w:rsidRPr="002B0808">
        <w:rPr>
          <w:rFonts w:ascii="Times New Roman" w:hAnsi="Times New Roman" w:cs="Times New Roman"/>
          <w:noProof/>
          <w:sz w:val="20"/>
          <w:szCs w:val="24"/>
        </w:rPr>
        <w:t xml:space="preserve">[1] </w:t>
      </w:r>
      <w:r w:rsidR="003E782B">
        <w:rPr>
          <w:rFonts w:ascii="Times New Roman" w:hAnsi="Times New Roman" w:cs="Times New Roman"/>
          <w:noProof/>
          <w:sz w:val="20"/>
          <w:szCs w:val="24"/>
        </w:rPr>
        <w:t xml:space="preserve">       </w:t>
      </w:r>
      <w:r w:rsidR="0000459D" w:rsidRPr="002B0808">
        <w:rPr>
          <w:rFonts w:ascii="Times New Roman" w:hAnsi="Times New Roman" w:cs="Times New Roman"/>
          <w:noProof/>
          <w:sz w:val="20"/>
          <w:szCs w:val="24"/>
        </w:rPr>
        <w:t xml:space="preserve">J. Bivin, P. Mathew, P. Thulasi, and J. Philip, "Nomophobia-Do We Really Need To Worry About?" pp. 1–5, 2013. </w:t>
      </w:r>
    </w:p>
    <w:p w14:paraId="377A38B6"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[2]</w:t>
      </w:r>
      <w:r w:rsidRPr="002B0808">
        <w:rPr>
          <w:rFonts w:ascii="Times New Roman" w:hAnsi="Times New Roman" w:cs="Times New Roman"/>
          <w:noProof/>
          <w:sz w:val="20"/>
          <w:szCs w:val="24"/>
        </w:rPr>
        <w:tab/>
        <w:t xml:space="preserve">R. S. Ling and P. E. Pedersen, </w:t>
      </w:r>
      <w:r w:rsidRPr="002B0808">
        <w:rPr>
          <w:rFonts w:ascii="Times New Roman" w:hAnsi="Times New Roman" w:cs="Times New Roman"/>
          <w:i/>
          <w:iCs/>
          <w:noProof/>
          <w:sz w:val="20"/>
          <w:szCs w:val="24"/>
        </w:rPr>
        <w:t>Mobile communications : re-negotiation of the social sphere</w:t>
      </w:r>
      <w:r w:rsidRPr="002B0808">
        <w:rPr>
          <w:rFonts w:ascii="Times New Roman" w:hAnsi="Times New Roman" w:cs="Times New Roman"/>
          <w:noProof/>
          <w:sz w:val="20"/>
          <w:szCs w:val="24"/>
        </w:rPr>
        <w:t>. 2005.</w:t>
      </w:r>
    </w:p>
    <w:p w14:paraId="66DE770E"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[3]</w:t>
      </w:r>
      <w:r w:rsidRPr="002B0808">
        <w:rPr>
          <w:rFonts w:ascii="Times New Roman" w:hAnsi="Times New Roman" w:cs="Times New Roman"/>
          <w:noProof/>
          <w:sz w:val="20"/>
          <w:szCs w:val="24"/>
        </w:rPr>
        <w:tab/>
        <w:t xml:space="preserve">G. Tettamanti </w:t>
      </w:r>
      <w:r w:rsidRPr="002B0808">
        <w:rPr>
          <w:rFonts w:ascii="Times New Roman" w:hAnsi="Times New Roman" w:cs="Times New Roman"/>
          <w:i/>
          <w:iCs/>
          <w:noProof/>
          <w:sz w:val="20"/>
          <w:szCs w:val="24"/>
        </w:rPr>
        <w:t>et al.</w:t>
      </w:r>
      <w:r w:rsidRPr="002B0808">
        <w:rPr>
          <w:rFonts w:ascii="Times New Roman" w:hAnsi="Times New Roman" w:cs="Times New Roman"/>
          <w:noProof/>
          <w:sz w:val="20"/>
          <w:szCs w:val="24"/>
        </w:rPr>
        <w:t xml:space="preserve">, “Long-term effect of mobile phone use on sleep quality: Results from the cohort study of mobile phone use and health (COSMOS),” </w:t>
      </w:r>
      <w:r w:rsidRPr="002B0808">
        <w:rPr>
          <w:rFonts w:ascii="Times New Roman" w:hAnsi="Times New Roman" w:cs="Times New Roman"/>
          <w:i/>
          <w:iCs/>
          <w:noProof/>
          <w:sz w:val="20"/>
          <w:szCs w:val="24"/>
        </w:rPr>
        <w:t>Environ. Int.</w:t>
      </w:r>
      <w:r w:rsidRPr="002B0808">
        <w:rPr>
          <w:rFonts w:ascii="Times New Roman" w:hAnsi="Times New Roman" w:cs="Times New Roman"/>
          <w:noProof/>
          <w:sz w:val="20"/>
          <w:szCs w:val="24"/>
        </w:rPr>
        <w:t>, no. October 2019, p. 105687, 2020, doi: 10.1016/j.envint.2020.105687.</w:t>
      </w:r>
    </w:p>
    <w:p w14:paraId="7F8A4539"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[4]</w:t>
      </w:r>
      <w:r w:rsidRPr="002B0808">
        <w:rPr>
          <w:rFonts w:ascii="Times New Roman" w:hAnsi="Times New Roman" w:cs="Times New Roman"/>
          <w:noProof/>
          <w:sz w:val="20"/>
          <w:szCs w:val="24"/>
        </w:rPr>
        <w:tab/>
        <w:t xml:space="preserve">J. Bradshaw, V. Dale, and K. Bloor, “Physical health,” </w:t>
      </w:r>
      <w:r w:rsidRPr="002B0808">
        <w:rPr>
          <w:rFonts w:ascii="Times New Roman" w:hAnsi="Times New Roman" w:cs="Times New Roman"/>
          <w:i/>
          <w:iCs/>
          <w:noProof/>
          <w:sz w:val="20"/>
          <w:szCs w:val="24"/>
        </w:rPr>
        <w:t>Well-Being Child. UK, Fourth Ed.</w:t>
      </w:r>
      <w:r w:rsidRPr="002B0808">
        <w:rPr>
          <w:rFonts w:ascii="Times New Roman" w:hAnsi="Times New Roman" w:cs="Times New Roman"/>
          <w:noProof/>
          <w:sz w:val="20"/>
          <w:szCs w:val="24"/>
        </w:rPr>
        <w:t>, pp. 71–122, 2016, doi: 10.4324/9781315183794-8.</w:t>
      </w:r>
    </w:p>
    <w:p w14:paraId="768EA68C"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[5]</w:t>
      </w:r>
      <w:r w:rsidRPr="002B0808">
        <w:rPr>
          <w:rFonts w:ascii="Times New Roman" w:hAnsi="Times New Roman" w:cs="Times New Roman"/>
          <w:noProof/>
          <w:sz w:val="20"/>
          <w:szCs w:val="24"/>
        </w:rPr>
        <w:tab/>
        <w:t>S. Steinmetz, “Non-probability sampling,” no. January, 2016.</w:t>
      </w:r>
    </w:p>
    <w:p w14:paraId="59983907"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[6]</w:t>
      </w:r>
      <w:r w:rsidRPr="002B0808">
        <w:rPr>
          <w:rFonts w:ascii="Times New Roman" w:hAnsi="Times New Roman" w:cs="Times New Roman"/>
          <w:noProof/>
          <w:sz w:val="20"/>
          <w:szCs w:val="24"/>
        </w:rPr>
        <w:tab/>
        <w:t xml:space="preserve">I. Etikan, “Comparison of Convenience Sampling and Purposive Sampling,” </w:t>
      </w:r>
      <w:r w:rsidRPr="002B0808">
        <w:rPr>
          <w:rFonts w:ascii="Times New Roman" w:hAnsi="Times New Roman" w:cs="Times New Roman"/>
          <w:i/>
          <w:iCs/>
          <w:noProof/>
          <w:sz w:val="20"/>
          <w:szCs w:val="24"/>
        </w:rPr>
        <w:t>Am. J. Theor. Appl. Stat.</w:t>
      </w:r>
      <w:r w:rsidRPr="002B0808">
        <w:rPr>
          <w:rFonts w:ascii="Times New Roman" w:hAnsi="Times New Roman" w:cs="Times New Roman"/>
          <w:noProof/>
          <w:sz w:val="20"/>
          <w:szCs w:val="24"/>
        </w:rPr>
        <w:t>, vol. 5, no. 1, p. 1, 2016, doi: 10.11648/j.ajtas.20160501.11.</w:t>
      </w:r>
    </w:p>
    <w:p w14:paraId="3FD0983C"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[7]</w:t>
      </w:r>
      <w:r w:rsidRPr="002B0808">
        <w:rPr>
          <w:rFonts w:ascii="Times New Roman" w:hAnsi="Times New Roman" w:cs="Times New Roman"/>
          <w:noProof/>
          <w:sz w:val="20"/>
          <w:szCs w:val="24"/>
        </w:rPr>
        <w:tab/>
        <w:t>A. S. Acharya, A. Prakash, and A. Nigam, “Sampling : Why and How of it ? Anita S Acharya , Anupam Prakash , Pikee Saxena ,” no. May 2014, pp. 3–7, 2013, doi: 10.7713/ijms.2013.0032.</w:t>
      </w:r>
    </w:p>
    <w:p w14:paraId="406D15B5"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[8]</w:t>
      </w:r>
      <w:r w:rsidRPr="002B0808">
        <w:rPr>
          <w:rFonts w:ascii="Times New Roman" w:hAnsi="Times New Roman" w:cs="Times New Roman"/>
          <w:noProof/>
          <w:sz w:val="20"/>
          <w:szCs w:val="24"/>
        </w:rPr>
        <w:tab/>
        <w:t xml:space="preserve">J. R. Evans and A. Mathur, “The value of online surveys,” </w:t>
      </w:r>
      <w:r w:rsidRPr="002B0808">
        <w:rPr>
          <w:rFonts w:ascii="Times New Roman" w:hAnsi="Times New Roman" w:cs="Times New Roman"/>
          <w:i/>
          <w:iCs/>
          <w:noProof/>
          <w:sz w:val="20"/>
          <w:szCs w:val="24"/>
        </w:rPr>
        <w:t>Internet Res.</w:t>
      </w:r>
      <w:r w:rsidRPr="002B0808">
        <w:rPr>
          <w:rFonts w:ascii="Times New Roman" w:hAnsi="Times New Roman" w:cs="Times New Roman"/>
          <w:noProof/>
          <w:sz w:val="20"/>
          <w:szCs w:val="24"/>
        </w:rPr>
        <w:t>, vol. 15, no. 2, pp. 195–219, 2005, doi: 10.1108/10662240510590360.</w:t>
      </w:r>
    </w:p>
    <w:p w14:paraId="33E6876A"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[9]</w:t>
      </w:r>
      <w:r w:rsidRPr="002B0808">
        <w:rPr>
          <w:rFonts w:ascii="Times New Roman" w:hAnsi="Times New Roman" w:cs="Times New Roman"/>
          <w:noProof/>
          <w:sz w:val="20"/>
          <w:szCs w:val="24"/>
        </w:rPr>
        <w:tab/>
        <w:t xml:space="preserve">M. A. Olivencia-carrión, R. Ferri-garcía, M. Rueda, M. G. Jiménez-torres, and F. López-torrecillas, “Temperament and characteristics related to nomophobia Temperament and characteristics related to nomophobia,” </w:t>
      </w:r>
      <w:r w:rsidRPr="002B0808">
        <w:rPr>
          <w:rFonts w:ascii="Times New Roman" w:hAnsi="Times New Roman" w:cs="Times New Roman"/>
          <w:i/>
          <w:iCs/>
          <w:noProof/>
          <w:sz w:val="20"/>
          <w:szCs w:val="24"/>
        </w:rPr>
        <w:t>Psychiatry Res.</w:t>
      </w:r>
      <w:r w:rsidRPr="002B0808">
        <w:rPr>
          <w:rFonts w:ascii="Times New Roman" w:hAnsi="Times New Roman" w:cs="Times New Roman"/>
          <w:noProof/>
          <w:sz w:val="20"/>
          <w:szCs w:val="24"/>
        </w:rPr>
        <w:t>, vol. 266, no. May, pp. 5–10, 2018, doi: 10.1016/j.psychres.2018.04.056.</w:t>
      </w:r>
    </w:p>
    <w:p w14:paraId="2DE5AC00"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[10]</w:t>
      </w:r>
      <w:r w:rsidRPr="002B0808">
        <w:rPr>
          <w:rFonts w:ascii="Times New Roman" w:hAnsi="Times New Roman" w:cs="Times New Roman"/>
          <w:noProof/>
          <w:sz w:val="20"/>
          <w:szCs w:val="24"/>
        </w:rPr>
        <w:tab/>
        <w:t>K. Balikci, I. C. Ozcan, D. Turgut-balik, and H. H. Balik, “The Effects of Long Term Use of Mobile Phones on Human Health,” no. May, 2014.</w:t>
      </w:r>
    </w:p>
    <w:p w14:paraId="5F044235"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[11]</w:t>
      </w:r>
      <w:r w:rsidRPr="002B0808">
        <w:rPr>
          <w:rFonts w:ascii="Times New Roman" w:hAnsi="Times New Roman" w:cs="Times New Roman"/>
          <w:noProof/>
          <w:sz w:val="20"/>
          <w:szCs w:val="24"/>
        </w:rPr>
        <w:tab/>
        <w:t>M. Darvishi, M. Noori, M. R. Nazer, S. Sheikholeslami, and E. Karimi, “Investigating Different Dimensions of Nomophobia among Medical Students : A Cross-Sectional Study,” vol. 7, no. 4, pp. 573–578, 2019.</w:t>
      </w:r>
    </w:p>
    <w:p w14:paraId="416CCCA9" w14:textId="77777777" w:rsidR="002B0808" w:rsidRPr="002B0808" w:rsidRDefault="0000459D" w:rsidP="002B0808">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[12]</w:t>
      </w:r>
      <w:r w:rsidRPr="002B0808">
        <w:rPr>
          <w:rFonts w:ascii="Times New Roman" w:hAnsi="Times New Roman" w:cs="Times New Roman"/>
          <w:noProof/>
          <w:sz w:val="20"/>
          <w:szCs w:val="24"/>
        </w:rPr>
        <w:tab/>
        <w:t xml:space="preserve">Z. Babadi-Akashe, B. E. Zamani, Y. Abedini, H. Akbari, and N. Hedayati, “The Relationship </w:t>
      </w:r>
      <w:r w:rsidRPr="002B0808">
        <w:rPr>
          <w:rFonts w:ascii="Times New Roman" w:hAnsi="Times New Roman" w:cs="Times New Roman"/>
          <w:noProof/>
          <w:sz w:val="20"/>
          <w:szCs w:val="24"/>
        </w:rPr>
        <w:t xml:space="preserve">between Mental Health and Addiction to Mobile Phones among University Students of Shahrekord, Iran.,” </w:t>
      </w:r>
      <w:r w:rsidRPr="002B0808">
        <w:rPr>
          <w:rFonts w:ascii="Times New Roman" w:hAnsi="Times New Roman" w:cs="Times New Roman"/>
          <w:i/>
          <w:iCs/>
          <w:noProof/>
          <w:sz w:val="20"/>
          <w:szCs w:val="24"/>
        </w:rPr>
        <w:t>Addict. Heal.</w:t>
      </w:r>
      <w:r w:rsidRPr="002B0808">
        <w:rPr>
          <w:rFonts w:ascii="Times New Roman" w:hAnsi="Times New Roman" w:cs="Times New Roman"/>
          <w:noProof/>
          <w:sz w:val="20"/>
          <w:szCs w:val="24"/>
        </w:rPr>
        <w:t>, vol. 6, no. 3–4, pp. 93–9, 2014.</w:t>
      </w:r>
    </w:p>
    <w:p w14:paraId="05F44E55" w14:textId="77777777" w:rsidR="007D0F54" w:rsidRPr="002B0808" w:rsidRDefault="0000459D" w:rsidP="007D0F54">
      <w:pPr>
        <w:widowControl w:val="0"/>
        <w:autoSpaceDE w:val="0"/>
        <w:autoSpaceDN w:val="0"/>
        <w:adjustRightInd w:val="0"/>
        <w:spacing w:line="240" w:lineRule="auto"/>
        <w:ind w:left="640" w:hanging="640"/>
        <w:rPr>
          <w:rFonts w:ascii="Times New Roman" w:hAnsi="Times New Roman" w:cs="Times New Roman"/>
          <w:noProof/>
          <w:sz w:val="20"/>
          <w:szCs w:val="24"/>
        </w:rPr>
      </w:pPr>
      <w:r w:rsidRPr="002B0808">
        <w:rPr>
          <w:rFonts w:ascii="Times New Roman" w:hAnsi="Times New Roman" w:cs="Times New Roman"/>
          <w:noProof/>
          <w:sz w:val="20"/>
          <w:szCs w:val="24"/>
        </w:rPr>
        <w:t xml:space="preserve"> </w:t>
      </w:r>
    </w:p>
    <w:p w14:paraId="086DCBAE" w14:textId="77777777" w:rsidR="007D0F54" w:rsidRPr="002B0808" w:rsidRDefault="007D0F54" w:rsidP="007D0F54">
      <w:pPr>
        <w:widowControl w:val="0"/>
        <w:autoSpaceDE w:val="0"/>
        <w:autoSpaceDN w:val="0"/>
        <w:adjustRightInd w:val="0"/>
        <w:spacing w:line="240" w:lineRule="auto"/>
        <w:ind w:left="640" w:hanging="640"/>
        <w:rPr>
          <w:rFonts w:ascii="Times New Roman" w:hAnsi="Times New Roman" w:cs="Times New Roman"/>
          <w:noProof/>
          <w:sz w:val="20"/>
          <w:szCs w:val="24"/>
        </w:rPr>
      </w:pPr>
    </w:p>
    <w:p w14:paraId="772B798C" w14:textId="77777777" w:rsidR="00AE7212" w:rsidRDefault="000875C8" w:rsidP="004E59A6">
      <w:pPr>
        <w:widowControl w:val="0"/>
        <w:autoSpaceDE w:val="0"/>
        <w:autoSpaceDN w:val="0"/>
        <w:adjustRightInd w:val="0"/>
        <w:spacing w:line="240" w:lineRule="auto"/>
        <w:ind w:left="640" w:hanging="640"/>
        <w:rPr>
          <w:rFonts w:ascii="Times New Roman" w:hAnsi="Times New Roman" w:cs="Times New Roman"/>
          <w:bCs/>
          <w:sz w:val="24"/>
          <w:szCs w:val="24"/>
        </w:rPr>
      </w:pPr>
      <w:r>
        <w:rPr>
          <w:rFonts w:ascii="Times New Roman" w:hAnsi="Times New Roman" w:cs="Times New Roman"/>
          <w:bCs/>
          <w:sz w:val="20"/>
          <w:szCs w:val="20"/>
        </w:rPr>
        <w:fldChar w:fldCharType="end"/>
      </w:r>
    </w:p>
    <w:p w14:paraId="59E2D78F" w14:textId="77777777" w:rsidR="00AE7212" w:rsidRDefault="00AE7212">
      <w:pPr>
        <w:rPr>
          <w:rFonts w:ascii="Times New Roman" w:hAnsi="Times New Roman" w:cs="Times New Roman"/>
          <w:bCs/>
          <w:sz w:val="24"/>
          <w:szCs w:val="24"/>
        </w:rPr>
      </w:pPr>
    </w:p>
    <w:p w14:paraId="6E7471C5" w14:textId="77777777" w:rsidR="00AE7212" w:rsidRDefault="00AE7212">
      <w:pPr>
        <w:rPr>
          <w:rFonts w:ascii="Times New Roman" w:hAnsi="Times New Roman" w:cs="Times New Roman"/>
          <w:bCs/>
          <w:sz w:val="24"/>
          <w:szCs w:val="24"/>
        </w:rPr>
      </w:pPr>
    </w:p>
    <w:p w14:paraId="043D9732" w14:textId="77777777" w:rsidR="00AE7212" w:rsidRDefault="00AE7212">
      <w:pPr>
        <w:rPr>
          <w:rFonts w:ascii="Times New Roman" w:hAnsi="Times New Roman" w:cs="Times New Roman"/>
          <w:b/>
          <w:sz w:val="24"/>
          <w:szCs w:val="24"/>
        </w:rPr>
      </w:pPr>
    </w:p>
    <w:sectPr w:rsidR="00AE7212">
      <w:type w:val="continuous"/>
      <w:pgSz w:w="12240" w:h="15840"/>
      <w:pgMar w:top="1152" w:right="1440" w:bottom="1152" w:left="1440" w:header="706" w:footer="706" w:gutter="0"/>
      <w:cols w:num="2" w:space="43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F3008" w14:textId="77777777" w:rsidR="00C25CF4" w:rsidRDefault="00C25CF4">
      <w:pPr>
        <w:spacing w:after="0" w:line="240" w:lineRule="auto"/>
      </w:pPr>
      <w:r>
        <w:separator/>
      </w:r>
    </w:p>
  </w:endnote>
  <w:endnote w:type="continuationSeparator" w:id="0">
    <w:p w14:paraId="2905B3E5" w14:textId="77777777" w:rsidR="00C25CF4" w:rsidRDefault="00C25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A888F" w14:textId="77777777" w:rsidR="009622D0" w:rsidRDefault="009622D0">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9E32B1">
      <w:rPr>
        <w:rFonts w:ascii="Times New Roman" w:hAnsi="Times New Roman" w:cs="Times New Roman"/>
        <w:noProof/>
        <w:sz w:val="20"/>
        <w:szCs w:val="20"/>
      </w:rPr>
      <w:t>1</w:t>
    </w:r>
    <w:r>
      <w:rPr>
        <w:rFonts w:ascii="Times New Roman" w:hAnsi="Times New Roman" w:cs="Times New Roman"/>
        <w:noProof/>
        <w:sz w:val="20"/>
        <w:szCs w:val="20"/>
      </w:rPr>
      <w:fldChar w:fldCharType="end"/>
    </w:r>
  </w:p>
  <w:p w14:paraId="7EA59E1A" w14:textId="77777777" w:rsidR="009622D0" w:rsidRDefault="00962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6F9DF" w14:textId="77777777" w:rsidR="00C25CF4" w:rsidRDefault="00C25CF4">
      <w:pPr>
        <w:spacing w:after="0" w:line="240" w:lineRule="auto"/>
      </w:pPr>
      <w:r>
        <w:separator/>
      </w:r>
    </w:p>
  </w:footnote>
  <w:footnote w:type="continuationSeparator" w:id="0">
    <w:p w14:paraId="35F458AA" w14:textId="77777777" w:rsidR="00C25CF4" w:rsidRDefault="00C25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CE284" w14:textId="77777777" w:rsidR="009622D0" w:rsidRDefault="009622D0">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DA0112E"/>
    <w:lvl w:ilvl="0" w:tplc="CD525CEA">
      <w:start w:val="1"/>
      <w:numFmt w:val="decimal"/>
      <w:lvlText w:val="%1."/>
      <w:lvlJc w:val="left"/>
      <w:pPr>
        <w:ind w:left="1080" w:hanging="360"/>
      </w:pPr>
      <w:rPr>
        <w:rFonts w:hint="default"/>
      </w:rPr>
    </w:lvl>
    <w:lvl w:ilvl="1" w:tplc="E6BC6FA0" w:tentative="1">
      <w:start w:val="1"/>
      <w:numFmt w:val="lowerLetter"/>
      <w:lvlText w:val="%2."/>
      <w:lvlJc w:val="left"/>
      <w:pPr>
        <w:ind w:left="1800" w:hanging="360"/>
      </w:pPr>
    </w:lvl>
    <w:lvl w:ilvl="2" w:tplc="B31268AE" w:tentative="1">
      <w:start w:val="1"/>
      <w:numFmt w:val="lowerRoman"/>
      <w:lvlText w:val="%3."/>
      <w:lvlJc w:val="right"/>
      <w:pPr>
        <w:ind w:left="2520" w:hanging="180"/>
      </w:pPr>
    </w:lvl>
    <w:lvl w:ilvl="3" w:tplc="55F29C1A" w:tentative="1">
      <w:start w:val="1"/>
      <w:numFmt w:val="decimal"/>
      <w:lvlText w:val="%4."/>
      <w:lvlJc w:val="left"/>
      <w:pPr>
        <w:ind w:left="3240" w:hanging="360"/>
      </w:pPr>
    </w:lvl>
    <w:lvl w:ilvl="4" w:tplc="168C775A" w:tentative="1">
      <w:start w:val="1"/>
      <w:numFmt w:val="lowerLetter"/>
      <w:lvlText w:val="%5."/>
      <w:lvlJc w:val="left"/>
      <w:pPr>
        <w:ind w:left="3960" w:hanging="360"/>
      </w:pPr>
    </w:lvl>
    <w:lvl w:ilvl="5" w:tplc="4B5EB63A" w:tentative="1">
      <w:start w:val="1"/>
      <w:numFmt w:val="lowerRoman"/>
      <w:lvlText w:val="%6."/>
      <w:lvlJc w:val="right"/>
      <w:pPr>
        <w:ind w:left="4680" w:hanging="180"/>
      </w:pPr>
    </w:lvl>
    <w:lvl w:ilvl="6" w:tplc="83C227B0" w:tentative="1">
      <w:start w:val="1"/>
      <w:numFmt w:val="decimal"/>
      <w:lvlText w:val="%7."/>
      <w:lvlJc w:val="left"/>
      <w:pPr>
        <w:ind w:left="5400" w:hanging="360"/>
      </w:pPr>
    </w:lvl>
    <w:lvl w:ilvl="7" w:tplc="F5DC8464" w:tentative="1">
      <w:start w:val="1"/>
      <w:numFmt w:val="lowerLetter"/>
      <w:lvlText w:val="%8."/>
      <w:lvlJc w:val="left"/>
      <w:pPr>
        <w:ind w:left="6120" w:hanging="360"/>
      </w:pPr>
    </w:lvl>
    <w:lvl w:ilvl="8" w:tplc="723AB758" w:tentative="1">
      <w:start w:val="1"/>
      <w:numFmt w:val="lowerRoman"/>
      <w:lvlText w:val="%9."/>
      <w:lvlJc w:val="right"/>
      <w:pPr>
        <w:ind w:left="6840" w:hanging="180"/>
      </w:pPr>
    </w:lvl>
  </w:abstractNum>
  <w:abstractNum w:abstractNumId="1" w15:restartNumberingAfterBreak="0">
    <w:nsid w:val="00000002"/>
    <w:multiLevelType w:val="hybridMultilevel"/>
    <w:tmpl w:val="63C282F2"/>
    <w:lvl w:ilvl="0" w:tplc="F42002CC">
      <w:start w:val="1"/>
      <w:numFmt w:val="decimal"/>
      <w:lvlText w:val="%1."/>
      <w:lvlJc w:val="left"/>
      <w:pPr>
        <w:ind w:left="360" w:hanging="360"/>
      </w:pPr>
      <w:rPr>
        <w:rFonts w:hint="default"/>
      </w:rPr>
    </w:lvl>
    <w:lvl w:ilvl="1" w:tplc="CE80C016" w:tentative="1">
      <w:start w:val="1"/>
      <w:numFmt w:val="lowerLetter"/>
      <w:lvlText w:val="%2."/>
      <w:lvlJc w:val="left"/>
      <w:pPr>
        <w:ind w:left="1080" w:hanging="360"/>
      </w:pPr>
    </w:lvl>
    <w:lvl w:ilvl="2" w:tplc="7CD6A8A0" w:tentative="1">
      <w:start w:val="1"/>
      <w:numFmt w:val="lowerRoman"/>
      <w:lvlText w:val="%3."/>
      <w:lvlJc w:val="right"/>
      <w:pPr>
        <w:ind w:left="1800" w:hanging="180"/>
      </w:pPr>
    </w:lvl>
    <w:lvl w:ilvl="3" w:tplc="8A72E182" w:tentative="1">
      <w:start w:val="1"/>
      <w:numFmt w:val="decimal"/>
      <w:lvlText w:val="%4."/>
      <w:lvlJc w:val="left"/>
      <w:pPr>
        <w:ind w:left="2520" w:hanging="360"/>
      </w:pPr>
    </w:lvl>
    <w:lvl w:ilvl="4" w:tplc="E1B0AC6E" w:tentative="1">
      <w:start w:val="1"/>
      <w:numFmt w:val="lowerLetter"/>
      <w:lvlText w:val="%5."/>
      <w:lvlJc w:val="left"/>
      <w:pPr>
        <w:ind w:left="3240" w:hanging="360"/>
      </w:pPr>
    </w:lvl>
    <w:lvl w:ilvl="5" w:tplc="88A243DE" w:tentative="1">
      <w:start w:val="1"/>
      <w:numFmt w:val="lowerRoman"/>
      <w:lvlText w:val="%6."/>
      <w:lvlJc w:val="right"/>
      <w:pPr>
        <w:ind w:left="3960" w:hanging="180"/>
      </w:pPr>
    </w:lvl>
    <w:lvl w:ilvl="6" w:tplc="1F8A43AE" w:tentative="1">
      <w:start w:val="1"/>
      <w:numFmt w:val="decimal"/>
      <w:lvlText w:val="%7."/>
      <w:lvlJc w:val="left"/>
      <w:pPr>
        <w:ind w:left="4680" w:hanging="360"/>
      </w:pPr>
    </w:lvl>
    <w:lvl w:ilvl="7" w:tplc="EC12EC56" w:tentative="1">
      <w:start w:val="1"/>
      <w:numFmt w:val="lowerLetter"/>
      <w:lvlText w:val="%8."/>
      <w:lvlJc w:val="left"/>
      <w:pPr>
        <w:ind w:left="5400" w:hanging="360"/>
      </w:pPr>
    </w:lvl>
    <w:lvl w:ilvl="8" w:tplc="4A36619C" w:tentative="1">
      <w:start w:val="1"/>
      <w:numFmt w:val="lowerRoman"/>
      <w:lvlText w:val="%9."/>
      <w:lvlJc w:val="right"/>
      <w:pPr>
        <w:ind w:left="6120" w:hanging="180"/>
      </w:pPr>
    </w:lvl>
  </w:abstractNum>
  <w:abstractNum w:abstractNumId="2" w15:restartNumberingAfterBreak="0">
    <w:nsid w:val="00000003"/>
    <w:multiLevelType w:val="hybridMultilevel"/>
    <w:tmpl w:val="2104DDB2"/>
    <w:lvl w:ilvl="0" w:tplc="194E2A30">
      <w:start w:val="1"/>
      <w:numFmt w:val="bullet"/>
      <w:lvlText w:val=""/>
      <w:lvlJc w:val="left"/>
      <w:pPr>
        <w:ind w:left="720" w:hanging="360"/>
      </w:pPr>
      <w:rPr>
        <w:rFonts w:ascii="Symbol" w:hAnsi="Symbol" w:hint="default"/>
      </w:rPr>
    </w:lvl>
    <w:lvl w:ilvl="1" w:tplc="D0EC8D00" w:tentative="1">
      <w:start w:val="1"/>
      <w:numFmt w:val="bullet"/>
      <w:lvlText w:val="o"/>
      <w:lvlJc w:val="left"/>
      <w:pPr>
        <w:ind w:left="1440" w:hanging="360"/>
      </w:pPr>
      <w:rPr>
        <w:rFonts w:ascii="Courier New" w:hAnsi="Courier New" w:cs="Courier New" w:hint="default"/>
      </w:rPr>
    </w:lvl>
    <w:lvl w:ilvl="2" w:tplc="C5C462EE" w:tentative="1">
      <w:start w:val="1"/>
      <w:numFmt w:val="bullet"/>
      <w:lvlText w:val=""/>
      <w:lvlJc w:val="left"/>
      <w:pPr>
        <w:ind w:left="2160" w:hanging="360"/>
      </w:pPr>
      <w:rPr>
        <w:rFonts w:ascii="Wingdings" w:hAnsi="Wingdings" w:hint="default"/>
      </w:rPr>
    </w:lvl>
    <w:lvl w:ilvl="3" w:tplc="D3644422" w:tentative="1">
      <w:start w:val="1"/>
      <w:numFmt w:val="bullet"/>
      <w:lvlText w:val=""/>
      <w:lvlJc w:val="left"/>
      <w:pPr>
        <w:ind w:left="2880" w:hanging="360"/>
      </w:pPr>
      <w:rPr>
        <w:rFonts w:ascii="Symbol" w:hAnsi="Symbol" w:hint="default"/>
      </w:rPr>
    </w:lvl>
    <w:lvl w:ilvl="4" w:tplc="3D94D10A" w:tentative="1">
      <w:start w:val="1"/>
      <w:numFmt w:val="bullet"/>
      <w:lvlText w:val="o"/>
      <w:lvlJc w:val="left"/>
      <w:pPr>
        <w:ind w:left="3600" w:hanging="360"/>
      </w:pPr>
      <w:rPr>
        <w:rFonts w:ascii="Courier New" w:hAnsi="Courier New" w:cs="Courier New" w:hint="default"/>
      </w:rPr>
    </w:lvl>
    <w:lvl w:ilvl="5" w:tplc="1F2419F4" w:tentative="1">
      <w:start w:val="1"/>
      <w:numFmt w:val="bullet"/>
      <w:lvlText w:val=""/>
      <w:lvlJc w:val="left"/>
      <w:pPr>
        <w:ind w:left="4320" w:hanging="360"/>
      </w:pPr>
      <w:rPr>
        <w:rFonts w:ascii="Wingdings" w:hAnsi="Wingdings" w:hint="default"/>
      </w:rPr>
    </w:lvl>
    <w:lvl w:ilvl="6" w:tplc="E6C49844" w:tentative="1">
      <w:start w:val="1"/>
      <w:numFmt w:val="bullet"/>
      <w:lvlText w:val=""/>
      <w:lvlJc w:val="left"/>
      <w:pPr>
        <w:ind w:left="5040" w:hanging="360"/>
      </w:pPr>
      <w:rPr>
        <w:rFonts w:ascii="Symbol" w:hAnsi="Symbol" w:hint="default"/>
      </w:rPr>
    </w:lvl>
    <w:lvl w:ilvl="7" w:tplc="E9C6FDFE" w:tentative="1">
      <w:start w:val="1"/>
      <w:numFmt w:val="bullet"/>
      <w:lvlText w:val="o"/>
      <w:lvlJc w:val="left"/>
      <w:pPr>
        <w:ind w:left="5760" w:hanging="360"/>
      </w:pPr>
      <w:rPr>
        <w:rFonts w:ascii="Courier New" w:hAnsi="Courier New" w:cs="Courier New" w:hint="default"/>
      </w:rPr>
    </w:lvl>
    <w:lvl w:ilvl="8" w:tplc="9200A2FE"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8D54493A"/>
    <w:lvl w:ilvl="0" w:tplc="7B04B28E">
      <w:start w:val="1"/>
      <w:numFmt w:val="decimal"/>
      <w:lvlText w:val="%1.1"/>
      <w:lvlJc w:val="left"/>
      <w:pPr>
        <w:ind w:left="720" w:hanging="360"/>
      </w:pPr>
      <w:rPr>
        <w:rFonts w:hint="default"/>
      </w:rPr>
    </w:lvl>
    <w:lvl w:ilvl="1" w:tplc="99D2A8B0" w:tentative="1">
      <w:start w:val="1"/>
      <w:numFmt w:val="lowerLetter"/>
      <w:lvlText w:val="%2."/>
      <w:lvlJc w:val="left"/>
      <w:pPr>
        <w:ind w:left="1440" w:hanging="360"/>
      </w:pPr>
    </w:lvl>
    <w:lvl w:ilvl="2" w:tplc="08F27190" w:tentative="1">
      <w:start w:val="1"/>
      <w:numFmt w:val="lowerRoman"/>
      <w:lvlText w:val="%3."/>
      <w:lvlJc w:val="right"/>
      <w:pPr>
        <w:ind w:left="2160" w:hanging="180"/>
      </w:pPr>
    </w:lvl>
    <w:lvl w:ilvl="3" w:tplc="06D6B464" w:tentative="1">
      <w:start w:val="1"/>
      <w:numFmt w:val="decimal"/>
      <w:lvlText w:val="%4."/>
      <w:lvlJc w:val="left"/>
      <w:pPr>
        <w:ind w:left="2880" w:hanging="360"/>
      </w:pPr>
    </w:lvl>
    <w:lvl w:ilvl="4" w:tplc="E626D5DE" w:tentative="1">
      <w:start w:val="1"/>
      <w:numFmt w:val="lowerLetter"/>
      <w:lvlText w:val="%5."/>
      <w:lvlJc w:val="left"/>
      <w:pPr>
        <w:ind w:left="3600" w:hanging="360"/>
      </w:pPr>
    </w:lvl>
    <w:lvl w:ilvl="5" w:tplc="63C271AE" w:tentative="1">
      <w:start w:val="1"/>
      <w:numFmt w:val="lowerRoman"/>
      <w:lvlText w:val="%6."/>
      <w:lvlJc w:val="right"/>
      <w:pPr>
        <w:ind w:left="4320" w:hanging="180"/>
      </w:pPr>
    </w:lvl>
    <w:lvl w:ilvl="6" w:tplc="86EA520C" w:tentative="1">
      <w:start w:val="1"/>
      <w:numFmt w:val="decimal"/>
      <w:lvlText w:val="%7."/>
      <w:lvlJc w:val="left"/>
      <w:pPr>
        <w:ind w:left="5040" w:hanging="360"/>
      </w:pPr>
    </w:lvl>
    <w:lvl w:ilvl="7" w:tplc="2AD8ED88" w:tentative="1">
      <w:start w:val="1"/>
      <w:numFmt w:val="lowerLetter"/>
      <w:lvlText w:val="%8."/>
      <w:lvlJc w:val="left"/>
      <w:pPr>
        <w:ind w:left="5760" w:hanging="360"/>
      </w:pPr>
    </w:lvl>
    <w:lvl w:ilvl="8" w:tplc="0E3ED44C" w:tentative="1">
      <w:start w:val="1"/>
      <w:numFmt w:val="lowerRoman"/>
      <w:lvlText w:val="%9."/>
      <w:lvlJc w:val="right"/>
      <w:pPr>
        <w:ind w:left="6480" w:hanging="180"/>
      </w:pPr>
    </w:lvl>
  </w:abstractNum>
  <w:abstractNum w:abstractNumId="4" w15:restartNumberingAfterBreak="0">
    <w:nsid w:val="00000005"/>
    <w:multiLevelType w:val="hybridMultilevel"/>
    <w:tmpl w:val="E8F0F736"/>
    <w:lvl w:ilvl="0" w:tplc="B2EEDB94">
      <w:start w:val="1"/>
      <w:numFmt w:val="decimal"/>
      <w:lvlText w:val="%1."/>
      <w:lvlJc w:val="left"/>
      <w:pPr>
        <w:ind w:left="720" w:hanging="360"/>
      </w:pPr>
    </w:lvl>
    <w:lvl w:ilvl="1" w:tplc="42E6DC4C" w:tentative="1">
      <w:start w:val="1"/>
      <w:numFmt w:val="lowerLetter"/>
      <w:lvlText w:val="%2."/>
      <w:lvlJc w:val="left"/>
      <w:pPr>
        <w:ind w:left="1440" w:hanging="360"/>
      </w:pPr>
    </w:lvl>
    <w:lvl w:ilvl="2" w:tplc="12523F14" w:tentative="1">
      <w:start w:val="1"/>
      <w:numFmt w:val="lowerRoman"/>
      <w:lvlText w:val="%3."/>
      <w:lvlJc w:val="right"/>
      <w:pPr>
        <w:ind w:left="2160" w:hanging="180"/>
      </w:pPr>
    </w:lvl>
    <w:lvl w:ilvl="3" w:tplc="44BAF300" w:tentative="1">
      <w:start w:val="1"/>
      <w:numFmt w:val="decimal"/>
      <w:lvlText w:val="%4."/>
      <w:lvlJc w:val="left"/>
      <w:pPr>
        <w:ind w:left="2880" w:hanging="360"/>
      </w:pPr>
    </w:lvl>
    <w:lvl w:ilvl="4" w:tplc="F85A43A0" w:tentative="1">
      <w:start w:val="1"/>
      <w:numFmt w:val="lowerLetter"/>
      <w:lvlText w:val="%5."/>
      <w:lvlJc w:val="left"/>
      <w:pPr>
        <w:ind w:left="3600" w:hanging="360"/>
      </w:pPr>
    </w:lvl>
    <w:lvl w:ilvl="5" w:tplc="AB1865B2" w:tentative="1">
      <w:start w:val="1"/>
      <w:numFmt w:val="lowerRoman"/>
      <w:lvlText w:val="%6."/>
      <w:lvlJc w:val="right"/>
      <w:pPr>
        <w:ind w:left="4320" w:hanging="180"/>
      </w:pPr>
    </w:lvl>
    <w:lvl w:ilvl="6" w:tplc="FCFC07F8" w:tentative="1">
      <w:start w:val="1"/>
      <w:numFmt w:val="decimal"/>
      <w:lvlText w:val="%7."/>
      <w:lvlJc w:val="left"/>
      <w:pPr>
        <w:ind w:left="5040" w:hanging="360"/>
      </w:pPr>
    </w:lvl>
    <w:lvl w:ilvl="7" w:tplc="FC8C44B6" w:tentative="1">
      <w:start w:val="1"/>
      <w:numFmt w:val="lowerLetter"/>
      <w:lvlText w:val="%8."/>
      <w:lvlJc w:val="left"/>
      <w:pPr>
        <w:ind w:left="5760" w:hanging="360"/>
      </w:pPr>
    </w:lvl>
    <w:lvl w:ilvl="8" w:tplc="866698F2" w:tentative="1">
      <w:start w:val="1"/>
      <w:numFmt w:val="lowerRoman"/>
      <w:lvlText w:val="%9."/>
      <w:lvlJc w:val="right"/>
      <w:pPr>
        <w:ind w:left="6480" w:hanging="180"/>
      </w:pPr>
    </w:lvl>
  </w:abstractNum>
  <w:abstractNum w:abstractNumId="5" w15:restartNumberingAfterBreak="0">
    <w:nsid w:val="00000006"/>
    <w:multiLevelType w:val="hybridMultilevel"/>
    <w:tmpl w:val="EF66C290"/>
    <w:lvl w:ilvl="0" w:tplc="795E8DCA">
      <w:start w:val="2"/>
      <w:numFmt w:val="decimal"/>
      <w:lvlText w:val="1.%1"/>
      <w:lvlJc w:val="left"/>
      <w:pPr>
        <w:ind w:left="1080" w:hanging="360"/>
      </w:pPr>
      <w:rPr>
        <w:rFonts w:hint="default"/>
      </w:rPr>
    </w:lvl>
    <w:lvl w:ilvl="1" w:tplc="150CC902">
      <w:start w:val="1"/>
      <w:numFmt w:val="lowerLetter"/>
      <w:lvlText w:val="%2."/>
      <w:lvlJc w:val="left"/>
      <w:pPr>
        <w:ind w:left="1080" w:hanging="360"/>
      </w:pPr>
    </w:lvl>
    <w:lvl w:ilvl="2" w:tplc="E51C1FFA" w:tentative="1">
      <w:start w:val="1"/>
      <w:numFmt w:val="lowerRoman"/>
      <w:lvlText w:val="%3."/>
      <w:lvlJc w:val="right"/>
      <w:pPr>
        <w:ind w:left="1800" w:hanging="180"/>
      </w:pPr>
    </w:lvl>
    <w:lvl w:ilvl="3" w:tplc="2582690A" w:tentative="1">
      <w:start w:val="1"/>
      <w:numFmt w:val="decimal"/>
      <w:lvlText w:val="%4."/>
      <w:lvlJc w:val="left"/>
      <w:pPr>
        <w:ind w:left="2520" w:hanging="360"/>
      </w:pPr>
    </w:lvl>
    <w:lvl w:ilvl="4" w:tplc="FAF8A77E" w:tentative="1">
      <w:start w:val="1"/>
      <w:numFmt w:val="lowerLetter"/>
      <w:lvlText w:val="%5."/>
      <w:lvlJc w:val="left"/>
      <w:pPr>
        <w:ind w:left="3240" w:hanging="360"/>
      </w:pPr>
    </w:lvl>
    <w:lvl w:ilvl="5" w:tplc="241CB27E" w:tentative="1">
      <w:start w:val="1"/>
      <w:numFmt w:val="lowerRoman"/>
      <w:lvlText w:val="%6."/>
      <w:lvlJc w:val="right"/>
      <w:pPr>
        <w:ind w:left="3960" w:hanging="180"/>
      </w:pPr>
    </w:lvl>
    <w:lvl w:ilvl="6" w:tplc="1A8489DA" w:tentative="1">
      <w:start w:val="1"/>
      <w:numFmt w:val="decimal"/>
      <w:lvlText w:val="%7."/>
      <w:lvlJc w:val="left"/>
      <w:pPr>
        <w:ind w:left="4680" w:hanging="360"/>
      </w:pPr>
    </w:lvl>
    <w:lvl w:ilvl="7" w:tplc="FDB81480" w:tentative="1">
      <w:start w:val="1"/>
      <w:numFmt w:val="lowerLetter"/>
      <w:lvlText w:val="%8."/>
      <w:lvlJc w:val="left"/>
      <w:pPr>
        <w:ind w:left="5400" w:hanging="360"/>
      </w:pPr>
    </w:lvl>
    <w:lvl w:ilvl="8" w:tplc="CF962AFA" w:tentative="1">
      <w:start w:val="1"/>
      <w:numFmt w:val="lowerRoman"/>
      <w:lvlText w:val="%9."/>
      <w:lvlJc w:val="right"/>
      <w:pPr>
        <w:ind w:left="6120" w:hanging="180"/>
      </w:pPr>
    </w:lvl>
  </w:abstractNum>
  <w:abstractNum w:abstractNumId="6" w15:restartNumberingAfterBreak="0">
    <w:nsid w:val="00000007"/>
    <w:multiLevelType w:val="hybridMultilevel"/>
    <w:tmpl w:val="C944CDB2"/>
    <w:lvl w:ilvl="0" w:tplc="7F94BB82">
      <w:start w:val="2"/>
      <w:numFmt w:val="decimal"/>
      <w:lvlText w:val="1.%1"/>
      <w:lvlJc w:val="left"/>
      <w:pPr>
        <w:ind w:left="1080" w:hanging="360"/>
      </w:pPr>
      <w:rPr>
        <w:rFonts w:hint="default"/>
      </w:rPr>
    </w:lvl>
    <w:lvl w:ilvl="1" w:tplc="206E8010">
      <w:start w:val="1"/>
      <w:numFmt w:val="lowerLetter"/>
      <w:lvlText w:val="%2."/>
      <w:lvlJc w:val="left"/>
      <w:pPr>
        <w:ind w:left="1080" w:hanging="360"/>
      </w:pPr>
    </w:lvl>
    <w:lvl w:ilvl="2" w:tplc="76A65714" w:tentative="1">
      <w:start w:val="1"/>
      <w:numFmt w:val="lowerRoman"/>
      <w:lvlText w:val="%3."/>
      <w:lvlJc w:val="right"/>
      <w:pPr>
        <w:ind w:left="1800" w:hanging="180"/>
      </w:pPr>
    </w:lvl>
    <w:lvl w:ilvl="3" w:tplc="2B2A3D16" w:tentative="1">
      <w:start w:val="1"/>
      <w:numFmt w:val="decimal"/>
      <w:lvlText w:val="%4."/>
      <w:lvlJc w:val="left"/>
      <w:pPr>
        <w:ind w:left="2520" w:hanging="360"/>
      </w:pPr>
    </w:lvl>
    <w:lvl w:ilvl="4" w:tplc="E0B66610" w:tentative="1">
      <w:start w:val="1"/>
      <w:numFmt w:val="lowerLetter"/>
      <w:lvlText w:val="%5."/>
      <w:lvlJc w:val="left"/>
      <w:pPr>
        <w:ind w:left="3240" w:hanging="360"/>
      </w:pPr>
    </w:lvl>
    <w:lvl w:ilvl="5" w:tplc="F718D9AA" w:tentative="1">
      <w:start w:val="1"/>
      <w:numFmt w:val="lowerRoman"/>
      <w:lvlText w:val="%6."/>
      <w:lvlJc w:val="right"/>
      <w:pPr>
        <w:ind w:left="3960" w:hanging="180"/>
      </w:pPr>
    </w:lvl>
    <w:lvl w:ilvl="6" w:tplc="E19A523A" w:tentative="1">
      <w:start w:val="1"/>
      <w:numFmt w:val="decimal"/>
      <w:lvlText w:val="%7."/>
      <w:lvlJc w:val="left"/>
      <w:pPr>
        <w:ind w:left="4680" w:hanging="360"/>
      </w:pPr>
    </w:lvl>
    <w:lvl w:ilvl="7" w:tplc="E19CDB98" w:tentative="1">
      <w:start w:val="1"/>
      <w:numFmt w:val="lowerLetter"/>
      <w:lvlText w:val="%8."/>
      <w:lvlJc w:val="left"/>
      <w:pPr>
        <w:ind w:left="5400" w:hanging="360"/>
      </w:pPr>
    </w:lvl>
    <w:lvl w:ilvl="8" w:tplc="F6AE1408" w:tentative="1">
      <w:start w:val="1"/>
      <w:numFmt w:val="lowerRoman"/>
      <w:lvlText w:val="%9."/>
      <w:lvlJc w:val="right"/>
      <w:pPr>
        <w:ind w:left="6120" w:hanging="180"/>
      </w:pPr>
    </w:lvl>
  </w:abstractNum>
  <w:abstractNum w:abstractNumId="7" w15:restartNumberingAfterBreak="0">
    <w:nsid w:val="00000008"/>
    <w:multiLevelType w:val="multilevel"/>
    <w:tmpl w:val="49EEA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0000009"/>
    <w:multiLevelType w:val="hybridMultilevel"/>
    <w:tmpl w:val="96026862"/>
    <w:lvl w:ilvl="0" w:tplc="DF066EEC">
      <w:start w:val="1"/>
      <w:numFmt w:val="decimal"/>
      <w:lvlText w:val="%1."/>
      <w:lvlJc w:val="left"/>
      <w:pPr>
        <w:ind w:left="720" w:hanging="360"/>
      </w:pPr>
      <w:rPr>
        <w:rFonts w:hint="default"/>
      </w:rPr>
    </w:lvl>
    <w:lvl w:ilvl="1" w:tplc="B8B6AB72" w:tentative="1">
      <w:start w:val="1"/>
      <w:numFmt w:val="lowerLetter"/>
      <w:lvlText w:val="%2."/>
      <w:lvlJc w:val="left"/>
      <w:pPr>
        <w:ind w:left="1440" w:hanging="360"/>
      </w:pPr>
    </w:lvl>
    <w:lvl w:ilvl="2" w:tplc="C4F0AB64" w:tentative="1">
      <w:start w:val="1"/>
      <w:numFmt w:val="lowerRoman"/>
      <w:lvlText w:val="%3."/>
      <w:lvlJc w:val="right"/>
      <w:pPr>
        <w:ind w:left="2160" w:hanging="180"/>
      </w:pPr>
    </w:lvl>
    <w:lvl w:ilvl="3" w:tplc="C6808F1A" w:tentative="1">
      <w:start w:val="1"/>
      <w:numFmt w:val="decimal"/>
      <w:lvlText w:val="%4."/>
      <w:lvlJc w:val="left"/>
      <w:pPr>
        <w:ind w:left="2880" w:hanging="360"/>
      </w:pPr>
    </w:lvl>
    <w:lvl w:ilvl="4" w:tplc="6B867974" w:tentative="1">
      <w:start w:val="1"/>
      <w:numFmt w:val="lowerLetter"/>
      <w:lvlText w:val="%5."/>
      <w:lvlJc w:val="left"/>
      <w:pPr>
        <w:ind w:left="3600" w:hanging="360"/>
      </w:pPr>
    </w:lvl>
    <w:lvl w:ilvl="5" w:tplc="B39E57C4" w:tentative="1">
      <w:start w:val="1"/>
      <w:numFmt w:val="lowerRoman"/>
      <w:lvlText w:val="%6."/>
      <w:lvlJc w:val="right"/>
      <w:pPr>
        <w:ind w:left="4320" w:hanging="180"/>
      </w:pPr>
    </w:lvl>
    <w:lvl w:ilvl="6" w:tplc="5BB6D73A" w:tentative="1">
      <w:start w:val="1"/>
      <w:numFmt w:val="decimal"/>
      <w:lvlText w:val="%7."/>
      <w:lvlJc w:val="left"/>
      <w:pPr>
        <w:ind w:left="5040" w:hanging="360"/>
      </w:pPr>
    </w:lvl>
    <w:lvl w:ilvl="7" w:tplc="7702EFC6" w:tentative="1">
      <w:start w:val="1"/>
      <w:numFmt w:val="lowerLetter"/>
      <w:lvlText w:val="%8."/>
      <w:lvlJc w:val="left"/>
      <w:pPr>
        <w:ind w:left="5760" w:hanging="360"/>
      </w:pPr>
    </w:lvl>
    <w:lvl w:ilvl="8" w:tplc="135C1C70" w:tentative="1">
      <w:start w:val="1"/>
      <w:numFmt w:val="lowerRoman"/>
      <w:lvlText w:val="%9."/>
      <w:lvlJc w:val="right"/>
      <w:pPr>
        <w:ind w:left="6480" w:hanging="180"/>
      </w:pPr>
    </w:lvl>
  </w:abstractNum>
  <w:abstractNum w:abstractNumId="9" w15:restartNumberingAfterBreak="0">
    <w:nsid w:val="0000000A"/>
    <w:multiLevelType w:val="hybridMultilevel"/>
    <w:tmpl w:val="7B12EF42"/>
    <w:lvl w:ilvl="0" w:tplc="97B2F78C">
      <w:start w:val="1"/>
      <w:numFmt w:val="decimal"/>
      <w:lvlText w:val="%1."/>
      <w:lvlJc w:val="left"/>
      <w:pPr>
        <w:ind w:left="420" w:hanging="360"/>
      </w:pPr>
      <w:rPr>
        <w:rFonts w:hint="default"/>
      </w:rPr>
    </w:lvl>
    <w:lvl w:ilvl="1" w:tplc="3BDE2B42" w:tentative="1">
      <w:start w:val="1"/>
      <w:numFmt w:val="lowerLetter"/>
      <w:lvlText w:val="%2."/>
      <w:lvlJc w:val="left"/>
      <w:pPr>
        <w:ind w:left="1140" w:hanging="360"/>
      </w:pPr>
    </w:lvl>
    <w:lvl w:ilvl="2" w:tplc="F544F0FA" w:tentative="1">
      <w:start w:val="1"/>
      <w:numFmt w:val="lowerRoman"/>
      <w:lvlText w:val="%3."/>
      <w:lvlJc w:val="right"/>
      <w:pPr>
        <w:ind w:left="1860" w:hanging="180"/>
      </w:pPr>
    </w:lvl>
    <w:lvl w:ilvl="3" w:tplc="30186298" w:tentative="1">
      <w:start w:val="1"/>
      <w:numFmt w:val="decimal"/>
      <w:lvlText w:val="%4."/>
      <w:lvlJc w:val="left"/>
      <w:pPr>
        <w:ind w:left="2580" w:hanging="360"/>
      </w:pPr>
    </w:lvl>
    <w:lvl w:ilvl="4" w:tplc="ECA4DAE6" w:tentative="1">
      <w:start w:val="1"/>
      <w:numFmt w:val="lowerLetter"/>
      <w:lvlText w:val="%5."/>
      <w:lvlJc w:val="left"/>
      <w:pPr>
        <w:ind w:left="3300" w:hanging="360"/>
      </w:pPr>
    </w:lvl>
    <w:lvl w:ilvl="5" w:tplc="50E24396" w:tentative="1">
      <w:start w:val="1"/>
      <w:numFmt w:val="lowerRoman"/>
      <w:lvlText w:val="%6."/>
      <w:lvlJc w:val="right"/>
      <w:pPr>
        <w:ind w:left="4020" w:hanging="180"/>
      </w:pPr>
    </w:lvl>
    <w:lvl w:ilvl="6" w:tplc="58AE8B62" w:tentative="1">
      <w:start w:val="1"/>
      <w:numFmt w:val="decimal"/>
      <w:lvlText w:val="%7."/>
      <w:lvlJc w:val="left"/>
      <w:pPr>
        <w:ind w:left="4740" w:hanging="360"/>
      </w:pPr>
    </w:lvl>
    <w:lvl w:ilvl="7" w:tplc="AED233B4" w:tentative="1">
      <w:start w:val="1"/>
      <w:numFmt w:val="lowerLetter"/>
      <w:lvlText w:val="%8."/>
      <w:lvlJc w:val="left"/>
      <w:pPr>
        <w:ind w:left="5460" w:hanging="360"/>
      </w:pPr>
    </w:lvl>
    <w:lvl w:ilvl="8" w:tplc="117C0C36" w:tentative="1">
      <w:start w:val="1"/>
      <w:numFmt w:val="lowerRoman"/>
      <w:lvlText w:val="%9."/>
      <w:lvlJc w:val="right"/>
      <w:pPr>
        <w:ind w:left="6180" w:hanging="180"/>
      </w:pPr>
    </w:lvl>
  </w:abstractNum>
  <w:abstractNum w:abstractNumId="10" w15:restartNumberingAfterBreak="0">
    <w:nsid w:val="0000000B"/>
    <w:multiLevelType w:val="hybridMultilevel"/>
    <w:tmpl w:val="AD0C4536"/>
    <w:lvl w:ilvl="0" w:tplc="D0529058">
      <w:start w:val="1"/>
      <w:numFmt w:val="decimal"/>
      <w:lvlText w:val="%1."/>
      <w:lvlJc w:val="left"/>
      <w:pPr>
        <w:ind w:left="720" w:hanging="360"/>
      </w:pPr>
      <w:rPr>
        <w:rFonts w:hint="default"/>
      </w:rPr>
    </w:lvl>
    <w:lvl w:ilvl="1" w:tplc="080860AA" w:tentative="1">
      <w:start w:val="1"/>
      <w:numFmt w:val="lowerLetter"/>
      <w:lvlText w:val="%2."/>
      <w:lvlJc w:val="left"/>
      <w:pPr>
        <w:ind w:left="1440" w:hanging="360"/>
      </w:pPr>
    </w:lvl>
    <w:lvl w:ilvl="2" w:tplc="C6FEA5C0" w:tentative="1">
      <w:start w:val="1"/>
      <w:numFmt w:val="lowerRoman"/>
      <w:lvlText w:val="%3."/>
      <w:lvlJc w:val="right"/>
      <w:pPr>
        <w:ind w:left="2160" w:hanging="180"/>
      </w:pPr>
    </w:lvl>
    <w:lvl w:ilvl="3" w:tplc="5388DDE0" w:tentative="1">
      <w:start w:val="1"/>
      <w:numFmt w:val="decimal"/>
      <w:lvlText w:val="%4."/>
      <w:lvlJc w:val="left"/>
      <w:pPr>
        <w:ind w:left="2880" w:hanging="360"/>
      </w:pPr>
    </w:lvl>
    <w:lvl w:ilvl="4" w:tplc="8586CA78" w:tentative="1">
      <w:start w:val="1"/>
      <w:numFmt w:val="lowerLetter"/>
      <w:lvlText w:val="%5."/>
      <w:lvlJc w:val="left"/>
      <w:pPr>
        <w:ind w:left="3600" w:hanging="360"/>
      </w:pPr>
    </w:lvl>
    <w:lvl w:ilvl="5" w:tplc="D3145A1A" w:tentative="1">
      <w:start w:val="1"/>
      <w:numFmt w:val="lowerRoman"/>
      <w:lvlText w:val="%6."/>
      <w:lvlJc w:val="right"/>
      <w:pPr>
        <w:ind w:left="4320" w:hanging="180"/>
      </w:pPr>
    </w:lvl>
    <w:lvl w:ilvl="6" w:tplc="ECF2A826" w:tentative="1">
      <w:start w:val="1"/>
      <w:numFmt w:val="decimal"/>
      <w:lvlText w:val="%7."/>
      <w:lvlJc w:val="left"/>
      <w:pPr>
        <w:ind w:left="5040" w:hanging="360"/>
      </w:pPr>
    </w:lvl>
    <w:lvl w:ilvl="7" w:tplc="6E1CBAFC" w:tentative="1">
      <w:start w:val="1"/>
      <w:numFmt w:val="lowerLetter"/>
      <w:lvlText w:val="%8."/>
      <w:lvlJc w:val="left"/>
      <w:pPr>
        <w:ind w:left="5760" w:hanging="360"/>
      </w:pPr>
    </w:lvl>
    <w:lvl w:ilvl="8" w:tplc="C8EEF98C" w:tentative="1">
      <w:start w:val="1"/>
      <w:numFmt w:val="lowerRoman"/>
      <w:lvlText w:val="%9."/>
      <w:lvlJc w:val="right"/>
      <w:pPr>
        <w:ind w:left="6480" w:hanging="180"/>
      </w:pPr>
    </w:lvl>
  </w:abstractNum>
  <w:abstractNum w:abstractNumId="11" w15:restartNumberingAfterBreak="0">
    <w:nsid w:val="0000000C"/>
    <w:multiLevelType w:val="multilevel"/>
    <w:tmpl w:val="49EEA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000000D"/>
    <w:multiLevelType w:val="hybridMultilevel"/>
    <w:tmpl w:val="951E19F2"/>
    <w:lvl w:ilvl="0" w:tplc="12E64540">
      <w:start w:val="2"/>
      <w:numFmt w:val="decimal"/>
      <w:lvlText w:val="%1.1"/>
      <w:lvlJc w:val="left"/>
      <w:pPr>
        <w:ind w:left="720" w:hanging="360"/>
      </w:pPr>
      <w:rPr>
        <w:rFonts w:hint="default"/>
      </w:rPr>
    </w:lvl>
    <w:lvl w:ilvl="1" w:tplc="012E9C0E" w:tentative="1">
      <w:start w:val="1"/>
      <w:numFmt w:val="lowerLetter"/>
      <w:lvlText w:val="%2."/>
      <w:lvlJc w:val="left"/>
      <w:pPr>
        <w:ind w:left="1440" w:hanging="360"/>
      </w:pPr>
    </w:lvl>
    <w:lvl w:ilvl="2" w:tplc="5FB65264" w:tentative="1">
      <w:start w:val="1"/>
      <w:numFmt w:val="lowerRoman"/>
      <w:lvlText w:val="%3."/>
      <w:lvlJc w:val="right"/>
      <w:pPr>
        <w:ind w:left="2160" w:hanging="180"/>
      </w:pPr>
    </w:lvl>
    <w:lvl w:ilvl="3" w:tplc="55064424" w:tentative="1">
      <w:start w:val="1"/>
      <w:numFmt w:val="decimal"/>
      <w:lvlText w:val="%4."/>
      <w:lvlJc w:val="left"/>
      <w:pPr>
        <w:ind w:left="2880" w:hanging="360"/>
      </w:pPr>
    </w:lvl>
    <w:lvl w:ilvl="4" w:tplc="A418A9CA" w:tentative="1">
      <w:start w:val="1"/>
      <w:numFmt w:val="lowerLetter"/>
      <w:lvlText w:val="%5."/>
      <w:lvlJc w:val="left"/>
      <w:pPr>
        <w:ind w:left="3600" w:hanging="360"/>
      </w:pPr>
    </w:lvl>
    <w:lvl w:ilvl="5" w:tplc="1DB8A206" w:tentative="1">
      <w:start w:val="1"/>
      <w:numFmt w:val="lowerRoman"/>
      <w:lvlText w:val="%6."/>
      <w:lvlJc w:val="right"/>
      <w:pPr>
        <w:ind w:left="4320" w:hanging="180"/>
      </w:pPr>
    </w:lvl>
    <w:lvl w:ilvl="6" w:tplc="365A61A4" w:tentative="1">
      <w:start w:val="1"/>
      <w:numFmt w:val="decimal"/>
      <w:lvlText w:val="%7."/>
      <w:lvlJc w:val="left"/>
      <w:pPr>
        <w:ind w:left="5040" w:hanging="360"/>
      </w:pPr>
    </w:lvl>
    <w:lvl w:ilvl="7" w:tplc="2AD6C77C" w:tentative="1">
      <w:start w:val="1"/>
      <w:numFmt w:val="lowerLetter"/>
      <w:lvlText w:val="%8."/>
      <w:lvlJc w:val="left"/>
      <w:pPr>
        <w:ind w:left="5760" w:hanging="360"/>
      </w:pPr>
    </w:lvl>
    <w:lvl w:ilvl="8" w:tplc="71D09102" w:tentative="1">
      <w:start w:val="1"/>
      <w:numFmt w:val="lowerRoman"/>
      <w:lvlText w:val="%9."/>
      <w:lvlJc w:val="right"/>
      <w:pPr>
        <w:ind w:left="6480" w:hanging="180"/>
      </w:pPr>
    </w:lvl>
  </w:abstractNum>
  <w:abstractNum w:abstractNumId="13" w15:restartNumberingAfterBreak="0">
    <w:nsid w:val="02CB4C78"/>
    <w:multiLevelType w:val="hybridMultilevel"/>
    <w:tmpl w:val="E97251B4"/>
    <w:lvl w:ilvl="0" w:tplc="DFDA731E">
      <w:start w:val="1"/>
      <w:numFmt w:val="bullet"/>
      <w:lvlText w:val=""/>
      <w:lvlJc w:val="left"/>
      <w:pPr>
        <w:ind w:left="720" w:hanging="360"/>
      </w:pPr>
      <w:rPr>
        <w:rFonts w:ascii="Symbol" w:hAnsi="Symbol" w:hint="default"/>
      </w:rPr>
    </w:lvl>
    <w:lvl w:ilvl="1" w:tplc="D8326EE8" w:tentative="1">
      <w:start w:val="1"/>
      <w:numFmt w:val="bullet"/>
      <w:lvlText w:val="o"/>
      <w:lvlJc w:val="left"/>
      <w:pPr>
        <w:ind w:left="1440" w:hanging="360"/>
      </w:pPr>
      <w:rPr>
        <w:rFonts w:ascii="Courier New" w:hAnsi="Courier New" w:cs="Courier New" w:hint="default"/>
      </w:rPr>
    </w:lvl>
    <w:lvl w:ilvl="2" w:tplc="5B3ED05C" w:tentative="1">
      <w:start w:val="1"/>
      <w:numFmt w:val="bullet"/>
      <w:lvlText w:val=""/>
      <w:lvlJc w:val="left"/>
      <w:pPr>
        <w:ind w:left="2160" w:hanging="360"/>
      </w:pPr>
      <w:rPr>
        <w:rFonts w:ascii="Wingdings" w:hAnsi="Wingdings" w:hint="default"/>
      </w:rPr>
    </w:lvl>
    <w:lvl w:ilvl="3" w:tplc="02084E54" w:tentative="1">
      <w:start w:val="1"/>
      <w:numFmt w:val="bullet"/>
      <w:lvlText w:val=""/>
      <w:lvlJc w:val="left"/>
      <w:pPr>
        <w:ind w:left="2880" w:hanging="360"/>
      </w:pPr>
      <w:rPr>
        <w:rFonts w:ascii="Symbol" w:hAnsi="Symbol" w:hint="default"/>
      </w:rPr>
    </w:lvl>
    <w:lvl w:ilvl="4" w:tplc="6D68BDF8" w:tentative="1">
      <w:start w:val="1"/>
      <w:numFmt w:val="bullet"/>
      <w:lvlText w:val="o"/>
      <w:lvlJc w:val="left"/>
      <w:pPr>
        <w:ind w:left="3600" w:hanging="360"/>
      </w:pPr>
      <w:rPr>
        <w:rFonts w:ascii="Courier New" w:hAnsi="Courier New" w:cs="Courier New" w:hint="default"/>
      </w:rPr>
    </w:lvl>
    <w:lvl w:ilvl="5" w:tplc="8BA6E918" w:tentative="1">
      <w:start w:val="1"/>
      <w:numFmt w:val="bullet"/>
      <w:lvlText w:val=""/>
      <w:lvlJc w:val="left"/>
      <w:pPr>
        <w:ind w:left="4320" w:hanging="360"/>
      </w:pPr>
      <w:rPr>
        <w:rFonts w:ascii="Wingdings" w:hAnsi="Wingdings" w:hint="default"/>
      </w:rPr>
    </w:lvl>
    <w:lvl w:ilvl="6" w:tplc="E1EE25A8" w:tentative="1">
      <w:start w:val="1"/>
      <w:numFmt w:val="bullet"/>
      <w:lvlText w:val=""/>
      <w:lvlJc w:val="left"/>
      <w:pPr>
        <w:ind w:left="5040" w:hanging="360"/>
      </w:pPr>
      <w:rPr>
        <w:rFonts w:ascii="Symbol" w:hAnsi="Symbol" w:hint="default"/>
      </w:rPr>
    </w:lvl>
    <w:lvl w:ilvl="7" w:tplc="FA66E3F8" w:tentative="1">
      <w:start w:val="1"/>
      <w:numFmt w:val="bullet"/>
      <w:lvlText w:val="o"/>
      <w:lvlJc w:val="left"/>
      <w:pPr>
        <w:ind w:left="5760" w:hanging="360"/>
      </w:pPr>
      <w:rPr>
        <w:rFonts w:ascii="Courier New" w:hAnsi="Courier New" w:cs="Courier New" w:hint="default"/>
      </w:rPr>
    </w:lvl>
    <w:lvl w:ilvl="8" w:tplc="67D0F93E" w:tentative="1">
      <w:start w:val="1"/>
      <w:numFmt w:val="bullet"/>
      <w:lvlText w:val=""/>
      <w:lvlJc w:val="left"/>
      <w:pPr>
        <w:ind w:left="6480" w:hanging="360"/>
      </w:pPr>
      <w:rPr>
        <w:rFonts w:ascii="Wingdings" w:hAnsi="Wingdings" w:hint="default"/>
      </w:rPr>
    </w:lvl>
  </w:abstractNum>
  <w:abstractNum w:abstractNumId="14" w15:restartNumberingAfterBreak="0">
    <w:nsid w:val="5FA21A3E"/>
    <w:multiLevelType w:val="hybridMultilevel"/>
    <w:tmpl w:val="8FDEAB1C"/>
    <w:lvl w:ilvl="0" w:tplc="45925F94">
      <w:start w:val="1"/>
      <w:numFmt w:val="bullet"/>
      <w:lvlText w:val=""/>
      <w:lvlJc w:val="left"/>
      <w:pPr>
        <w:ind w:left="144" w:hanging="144"/>
      </w:pPr>
      <w:rPr>
        <w:rFonts w:ascii="Symbol" w:hAnsi="Symbol" w:hint="default"/>
      </w:rPr>
    </w:lvl>
    <w:lvl w:ilvl="1" w:tplc="08841B3A" w:tentative="1">
      <w:start w:val="1"/>
      <w:numFmt w:val="bullet"/>
      <w:lvlText w:val="o"/>
      <w:lvlJc w:val="left"/>
      <w:pPr>
        <w:ind w:left="1080" w:hanging="360"/>
      </w:pPr>
      <w:rPr>
        <w:rFonts w:ascii="Courier New" w:hAnsi="Courier New" w:cs="Courier New" w:hint="default"/>
      </w:rPr>
    </w:lvl>
    <w:lvl w:ilvl="2" w:tplc="EA52F9FC" w:tentative="1">
      <w:start w:val="1"/>
      <w:numFmt w:val="bullet"/>
      <w:lvlText w:val=""/>
      <w:lvlJc w:val="left"/>
      <w:pPr>
        <w:ind w:left="1800" w:hanging="360"/>
      </w:pPr>
      <w:rPr>
        <w:rFonts w:ascii="Wingdings" w:hAnsi="Wingdings" w:hint="default"/>
      </w:rPr>
    </w:lvl>
    <w:lvl w:ilvl="3" w:tplc="F63C09CE" w:tentative="1">
      <w:start w:val="1"/>
      <w:numFmt w:val="bullet"/>
      <w:lvlText w:val=""/>
      <w:lvlJc w:val="left"/>
      <w:pPr>
        <w:ind w:left="2520" w:hanging="360"/>
      </w:pPr>
      <w:rPr>
        <w:rFonts w:ascii="Symbol" w:hAnsi="Symbol" w:hint="default"/>
      </w:rPr>
    </w:lvl>
    <w:lvl w:ilvl="4" w:tplc="94C8297A" w:tentative="1">
      <w:start w:val="1"/>
      <w:numFmt w:val="bullet"/>
      <w:lvlText w:val="o"/>
      <w:lvlJc w:val="left"/>
      <w:pPr>
        <w:ind w:left="3240" w:hanging="360"/>
      </w:pPr>
      <w:rPr>
        <w:rFonts w:ascii="Courier New" w:hAnsi="Courier New" w:cs="Courier New" w:hint="default"/>
      </w:rPr>
    </w:lvl>
    <w:lvl w:ilvl="5" w:tplc="97FC0924" w:tentative="1">
      <w:start w:val="1"/>
      <w:numFmt w:val="bullet"/>
      <w:lvlText w:val=""/>
      <w:lvlJc w:val="left"/>
      <w:pPr>
        <w:ind w:left="3960" w:hanging="360"/>
      </w:pPr>
      <w:rPr>
        <w:rFonts w:ascii="Wingdings" w:hAnsi="Wingdings" w:hint="default"/>
      </w:rPr>
    </w:lvl>
    <w:lvl w:ilvl="6" w:tplc="EE689E56" w:tentative="1">
      <w:start w:val="1"/>
      <w:numFmt w:val="bullet"/>
      <w:lvlText w:val=""/>
      <w:lvlJc w:val="left"/>
      <w:pPr>
        <w:ind w:left="4680" w:hanging="360"/>
      </w:pPr>
      <w:rPr>
        <w:rFonts w:ascii="Symbol" w:hAnsi="Symbol" w:hint="default"/>
      </w:rPr>
    </w:lvl>
    <w:lvl w:ilvl="7" w:tplc="F21230EC" w:tentative="1">
      <w:start w:val="1"/>
      <w:numFmt w:val="bullet"/>
      <w:lvlText w:val="o"/>
      <w:lvlJc w:val="left"/>
      <w:pPr>
        <w:ind w:left="5400" w:hanging="360"/>
      </w:pPr>
      <w:rPr>
        <w:rFonts w:ascii="Courier New" w:hAnsi="Courier New" w:cs="Courier New" w:hint="default"/>
      </w:rPr>
    </w:lvl>
    <w:lvl w:ilvl="8" w:tplc="3D6CE522" w:tentative="1">
      <w:start w:val="1"/>
      <w:numFmt w:val="bullet"/>
      <w:lvlText w:val=""/>
      <w:lvlJc w:val="left"/>
      <w:pPr>
        <w:ind w:left="6120" w:hanging="360"/>
      </w:pPr>
      <w:rPr>
        <w:rFonts w:ascii="Wingdings" w:hAnsi="Wingdings" w:hint="default"/>
      </w:rPr>
    </w:lvl>
  </w:abstractNum>
  <w:num w:numId="1" w16cid:durableId="88938354">
    <w:abstractNumId w:val="13"/>
  </w:num>
  <w:num w:numId="2" w16cid:durableId="2028948480">
    <w:abstractNumId w:val="10"/>
  </w:num>
  <w:num w:numId="3" w16cid:durableId="295382424">
    <w:abstractNumId w:val="8"/>
  </w:num>
  <w:num w:numId="4" w16cid:durableId="2074154425">
    <w:abstractNumId w:val="4"/>
  </w:num>
  <w:num w:numId="5" w16cid:durableId="1614441814">
    <w:abstractNumId w:val="12"/>
  </w:num>
  <w:num w:numId="6" w16cid:durableId="1892958714">
    <w:abstractNumId w:val="3"/>
  </w:num>
  <w:num w:numId="7" w16cid:durableId="1464272099">
    <w:abstractNumId w:val="11"/>
  </w:num>
  <w:num w:numId="8" w16cid:durableId="1880361607">
    <w:abstractNumId w:val="9"/>
  </w:num>
  <w:num w:numId="9" w16cid:durableId="539559550">
    <w:abstractNumId w:val="2"/>
  </w:num>
  <w:num w:numId="10" w16cid:durableId="14823888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5836282">
    <w:abstractNumId w:val="0"/>
  </w:num>
  <w:num w:numId="12" w16cid:durableId="1693608423">
    <w:abstractNumId w:val="1"/>
  </w:num>
  <w:num w:numId="13" w16cid:durableId="1738354565">
    <w:abstractNumId w:val="7"/>
  </w:num>
  <w:num w:numId="14" w16cid:durableId="173808925">
    <w:abstractNumId w:val="6"/>
  </w:num>
  <w:num w:numId="15" w16cid:durableId="754129321">
    <w:abstractNumId w:val="5"/>
  </w:num>
  <w:num w:numId="16" w16cid:durableId="12346614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1NzAytTA2NjEzsTBT0lEKTi0uzszPAykwMqwFAFMc+hwtAAAA"/>
  </w:docVars>
  <w:rsids>
    <w:rsidRoot w:val="00AE7212"/>
    <w:rsid w:val="0000459D"/>
    <w:rsid w:val="0000565B"/>
    <w:rsid w:val="00015711"/>
    <w:rsid w:val="0002115E"/>
    <w:rsid w:val="00033A72"/>
    <w:rsid w:val="00055D33"/>
    <w:rsid w:val="00071CF3"/>
    <w:rsid w:val="00076975"/>
    <w:rsid w:val="0008052D"/>
    <w:rsid w:val="000807F3"/>
    <w:rsid w:val="000875C8"/>
    <w:rsid w:val="00097F85"/>
    <w:rsid w:val="000B6E29"/>
    <w:rsid w:val="000D79B9"/>
    <w:rsid w:val="000E225C"/>
    <w:rsid w:val="00116A5A"/>
    <w:rsid w:val="00121615"/>
    <w:rsid w:val="00163401"/>
    <w:rsid w:val="00171F8E"/>
    <w:rsid w:val="00193C23"/>
    <w:rsid w:val="001A4897"/>
    <w:rsid w:val="001B09F3"/>
    <w:rsid w:val="001D0282"/>
    <w:rsid w:val="001D3459"/>
    <w:rsid w:val="00202483"/>
    <w:rsid w:val="00207AA7"/>
    <w:rsid w:val="00212A89"/>
    <w:rsid w:val="00231289"/>
    <w:rsid w:val="00235186"/>
    <w:rsid w:val="0024663F"/>
    <w:rsid w:val="00251C75"/>
    <w:rsid w:val="002B0808"/>
    <w:rsid w:val="002E63FC"/>
    <w:rsid w:val="002F697B"/>
    <w:rsid w:val="00301CEE"/>
    <w:rsid w:val="00316907"/>
    <w:rsid w:val="00346A3E"/>
    <w:rsid w:val="00351DFF"/>
    <w:rsid w:val="003A29E2"/>
    <w:rsid w:val="003B5947"/>
    <w:rsid w:val="003B6CF4"/>
    <w:rsid w:val="003E782B"/>
    <w:rsid w:val="003F4E59"/>
    <w:rsid w:val="004245D8"/>
    <w:rsid w:val="00431DA5"/>
    <w:rsid w:val="004406AC"/>
    <w:rsid w:val="004547C5"/>
    <w:rsid w:val="00457AFC"/>
    <w:rsid w:val="00471E89"/>
    <w:rsid w:val="004866D8"/>
    <w:rsid w:val="00486C59"/>
    <w:rsid w:val="004903BE"/>
    <w:rsid w:val="004E59A6"/>
    <w:rsid w:val="004F1DC1"/>
    <w:rsid w:val="005179BE"/>
    <w:rsid w:val="00525B4E"/>
    <w:rsid w:val="005401B3"/>
    <w:rsid w:val="00544AFF"/>
    <w:rsid w:val="00545101"/>
    <w:rsid w:val="00545A22"/>
    <w:rsid w:val="00561977"/>
    <w:rsid w:val="00563545"/>
    <w:rsid w:val="0057559D"/>
    <w:rsid w:val="005762A8"/>
    <w:rsid w:val="005C54CA"/>
    <w:rsid w:val="005E371F"/>
    <w:rsid w:val="005F3202"/>
    <w:rsid w:val="005F6C5F"/>
    <w:rsid w:val="0062005F"/>
    <w:rsid w:val="006264EB"/>
    <w:rsid w:val="0063650E"/>
    <w:rsid w:val="00674096"/>
    <w:rsid w:val="006D469C"/>
    <w:rsid w:val="006D540D"/>
    <w:rsid w:val="006D737F"/>
    <w:rsid w:val="006E5739"/>
    <w:rsid w:val="006E6629"/>
    <w:rsid w:val="006F363E"/>
    <w:rsid w:val="00713EFE"/>
    <w:rsid w:val="00742BC8"/>
    <w:rsid w:val="007457F9"/>
    <w:rsid w:val="007650F5"/>
    <w:rsid w:val="00770FA3"/>
    <w:rsid w:val="00771531"/>
    <w:rsid w:val="00775EF6"/>
    <w:rsid w:val="0078687E"/>
    <w:rsid w:val="007913E6"/>
    <w:rsid w:val="00791ED0"/>
    <w:rsid w:val="007A3634"/>
    <w:rsid w:val="007A6EB7"/>
    <w:rsid w:val="007B2964"/>
    <w:rsid w:val="007C13F9"/>
    <w:rsid w:val="007D0F54"/>
    <w:rsid w:val="00800798"/>
    <w:rsid w:val="00830DA7"/>
    <w:rsid w:val="00867E4E"/>
    <w:rsid w:val="008814C2"/>
    <w:rsid w:val="008A2383"/>
    <w:rsid w:val="008A6239"/>
    <w:rsid w:val="008B1428"/>
    <w:rsid w:val="008C655E"/>
    <w:rsid w:val="008D660D"/>
    <w:rsid w:val="008F2472"/>
    <w:rsid w:val="00917D4B"/>
    <w:rsid w:val="00946944"/>
    <w:rsid w:val="00951049"/>
    <w:rsid w:val="009622D0"/>
    <w:rsid w:val="00985A76"/>
    <w:rsid w:val="00986E1B"/>
    <w:rsid w:val="009A45F8"/>
    <w:rsid w:val="009B30C7"/>
    <w:rsid w:val="009D56C8"/>
    <w:rsid w:val="009E32B1"/>
    <w:rsid w:val="00A048B3"/>
    <w:rsid w:val="00A274E6"/>
    <w:rsid w:val="00A44788"/>
    <w:rsid w:val="00A650BE"/>
    <w:rsid w:val="00A70FD2"/>
    <w:rsid w:val="00A80563"/>
    <w:rsid w:val="00A90F55"/>
    <w:rsid w:val="00A92A29"/>
    <w:rsid w:val="00AB6EED"/>
    <w:rsid w:val="00AD47D8"/>
    <w:rsid w:val="00AD5554"/>
    <w:rsid w:val="00AE455D"/>
    <w:rsid w:val="00AE7212"/>
    <w:rsid w:val="00B02578"/>
    <w:rsid w:val="00B07635"/>
    <w:rsid w:val="00B1267C"/>
    <w:rsid w:val="00B140E6"/>
    <w:rsid w:val="00B16A8B"/>
    <w:rsid w:val="00B2309C"/>
    <w:rsid w:val="00B477DB"/>
    <w:rsid w:val="00B65995"/>
    <w:rsid w:val="00B67F1E"/>
    <w:rsid w:val="00B95C48"/>
    <w:rsid w:val="00BA4B2A"/>
    <w:rsid w:val="00BE1FA9"/>
    <w:rsid w:val="00BE6214"/>
    <w:rsid w:val="00BF30A2"/>
    <w:rsid w:val="00C015B5"/>
    <w:rsid w:val="00C20CFB"/>
    <w:rsid w:val="00C2493F"/>
    <w:rsid w:val="00C25CF4"/>
    <w:rsid w:val="00C4582D"/>
    <w:rsid w:val="00C6560D"/>
    <w:rsid w:val="00C7294A"/>
    <w:rsid w:val="00C81E6D"/>
    <w:rsid w:val="00C858CE"/>
    <w:rsid w:val="00C9079D"/>
    <w:rsid w:val="00C91DAB"/>
    <w:rsid w:val="00C963B6"/>
    <w:rsid w:val="00CA45D7"/>
    <w:rsid w:val="00CB37CF"/>
    <w:rsid w:val="00CD00AA"/>
    <w:rsid w:val="00CD0399"/>
    <w:rsid w:val="00CD068C"/>
    <w:rsid w:val="00CD1761"/>
    <w:rsid w:val="00CD3224"/>
    <w:rsid w:val="00D14144"/>
    <w:rsid w:val="00D31BB3"/>
    <w:rsid w:val="00D366AF"/>
    <w:rsid w:val="00D879F4"/>
    <w:rsid w:val="00DC5306"/>
    <w:rsid w:val="00DD34EA"/>
    <w:rsid w:val="00E15127"/>
    <w:rsid w:val="00E20CA2"/>
    <w:rsid w:val="00E71838"/>
    <w:rsid w:val="00E82CF7"/>
    <w:rsid w:val="00E91799"/>
    <w:rsid w:val="00EB197C"/>
    <w:rsid w:val="00ED6DE0"/>
    <w:rsid w:val="00EE76CE"/>
    <w:rsid w:val="00EF0247"/>
    <w:rsid w:val="00EF623B"/>
    <w:rsid w:val="00F426B9"/>
    <w:rsid w:val="00F62B6E"/>
    <w:rsid w:val="00F71C81"/>
    <w:rsid w:val="00F8319F"/>
    <w:rsid w:val="00F85D7F"/>
    <w:rsid w:val="00FA73F5"/>
    <w:rsid w:val="00FE0CCD"/>
    <w:rsid w:val="00FE4649"/>
    <w:rsid w:val="00FF60B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96150"/>
  <w15:docId w15:val="{BB54EEC0-0ED4-47B3-B6BC-1DC1014CC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9F3"/>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BalloonText">
    <w:name w:val="Balloon Text"/>
    <w:basedOn w:val="Normal"/>
    <w:link w:val="BalloonTextChar"/>
    <w:uiPriority w:val="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character" w:styleId="Hyperlink">
    <w:name w:val="Hyperlink"/>
    <w:basedOn w:val="DefaultParagraphFont"/>
    <w:uiPriority w:val="99"/>
    <w:rPr>
      <w:color w:val="0000FF"/>
      <w:u w:val="single"/>
    </w:rPr>
  </w:style>
  <w:style w:type="character" w:customStyle="1" w:styleId="a">
    <w:name w:val="_"/>
    <w:basedOn w:val="DefaultParagraphFont"/>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PlainTable31">
    <w:name w:val="Plain Table 31"/>
    <w:basedOn w:val="TableNormal"/>
    <w:uiPriority w:val="43"/>
    <w:pPr>
      <w:spacing w:after="0" w:line="240" w:lineRule="auto"/>
    </w:pPr>
    <w:rPr>
      <w:lang w:val="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CCC02AF-5587-46B1-B865-4F585A0DD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2801</TotalTime>
  <Pages>1</Pages>
  <Words>806</Words>
  <Characters>4597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MARKVAN</dc:creator>
  <cp:lastModifiedBy>Jean Sagranada</cp:lastModifiedBy>
  <cp:revision>462</cp:revision>
  <cp:lastPrinted>2020-06-05T23:08:00Z</cp:lastPrinted>
  <dcterms:created xsi:type="dcterms:W3CDTF">2020-02-26T08:44:00Z</dcterms:created>
  <dcterms:modified xsi:type="dcterms:W3CDTF">2023-11-20T01:00:00Z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http://www.zotero.org/styles/ieee</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http://www.zotero.org/styles/institute-of-physics-numeric</vt:lpwstr>
  </property>
  <property fmtid="{D5CDD505-2E9C-101B-9397-08002B2CF9AE}" pid="12" name="Mendeley Recent Style Id 8_1">
    <vt:lpwstr>http://www.zotero.org/styles/modern-humanities-research-association</vt:lpwstr>
  </property>
  <property fmtid="{D5CDD505-2E9C-101B-9397-08002B2CF9AE}" pid="13" name="Mendeley Recent Style Id 9_1">
    <vt:lpwstr>http://www.zotero.org/styles/modern-language-association</vt:lpwstr>
  </property>
  <property fmtid="{D5CDD505-2E9C-101B-9397-08002B2CF9AE}" pid="14" name="Mendeley Recent Style Name 0_1">
    <vt:lpwstr>American Medical Association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Institute of Physics (numeric)</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Name 9_1">
    <vt:lpwstr>Modern Language Association 8th edition</vt:lpwstr>
  </property>
  <property fmtid="{D5CDD505-2E9C-101B-9397-08002B2CF9AE}" pid="24" name="Mendeley Unique User Id_1">
    <vt:lpwstr>822f70a6-1a80-3620-a676-8384eada069e</vt:lpwstr>
  </property>
  <property fmtid="{D5CDD505-2E9C-101B-9397-08002B2CF9AE}" pid="25" name="GrammarlyDocumentId">
    <vt:lpwstr>4daa6fe33db429ab1008bca8478f5868f5748433c4c64ec0270a6025fb647e4e</vt:lpwstr>
  </property>
</Properties>
</file>