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9462D" w14:textId="155F8718" w:rsidR="00415F8E" w:rsidRPr="00A96A16" w:rsidRDefault="00262E1E" w:rsidP="005A6DE2">
      <w:pPr>
        <w:pStyle w:val="NoSpacing"/>
        <w:spacing w:line="480" w:lineRule="auto"/>
        <w:jc w:val="center"/>
        <w:rPr>
          <w:rFonts w:ascii="Times New Roman" w:hAnsi="Times New Roman" w:cs="Times New Roman"/>
          <w:b/>
          <w:sz w:val="24"/>
          <w:szCs w:val="24"/>
        </w:rPr>
      </w:pPr>
      <w:r w:rsidRPr="00A96A16">
        <w:rPr>
          <w:rFonts w:ascii="Times New Roman" w:hAnsi="Times New Roman" w:cs="Times New Roman"/>
          <w:b/>
          <w:sz w:val="24"/>
          <w:szCs w:val="24"/>
        </w:rPr>
        <w:t>CHAPTER I</w:t>
      </w:r>
    </w:p>
    <w:p w14:paraId="1225EE36" w14:textId="77777777" w:rsidR="00415F8E" w:rsidRPr="00A96A16" w:rsidRDefault="00262E1E" w:rsidP="00A96A16">
      <w:pPr>
        <w:pStyle w:val="NoSpacing"/>
        <w:spacing w:line="480" w:lineRule="auto"/>
        <w:jc w:val="center"/>
        <w:rPr>
          <w:rFonts w:ascii="Times New Roman" w:hAnsi="Times New Roman" w:cs="Times New Roman"/>
          <w:b/>
          <w:sz w:val="24"/>
          <w:szCs w:val="24"/>
        </w:rPr>
      </w:pPr>
      <w:r w:rsidRPr="00A96A16">
        <w:rPr>
          <w:rFonts w:ascii="Times New Roman" w:hAnsi="Times New Roman" w:cs="Times New Roman"/>
          <w:b/>
          <w:sz w:val="24"/>
          <w:szCs w:val="24"/>
        </w:rPr>
        <w:t>INTRODUCTION</w:t>
      </w:r>
    </w:p>
    <w:p w14:paraId="54305A7E"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5E0C7B8C" w14:textId="77777777" w:rsidR="00415F8E" w:rsidRPr="00A96A16" w:rsidRDefault="00262E1E" w:rsidP="00A96A16">
      <w:pPr>
        <w:pStyle w:val="NoSpacing"/>
        <w:spacing w:line="480" w:lineRule="auto"/>
        <w:jc w:val="both"/>
        <w:rPr>
          <w:rFonts w:ascii="Times New Roman" w:hAnsi="Times New Roman" w:cs="Times New Roman"/>
          <w:b/>
          <w:sz w:val="24"/>
          <w:szCs w:val="24"/>
        </w:rPr>
      </w:pPr>
      <w:r w:rsidRPr="00A96A16">
        <w:rPr>
          <w:rFonts w:ascii="Times New Roman" w:hAnsi="Times New Roman" w:cs="Times New Roman"/>
          <w:b/>
          <w:sz w:val="24"/>
          <w:szCs w:val="24"/>
        </w:rPr>
        <w:t>Background of the Study</w:t>
      </w:r>
    </w:p>
    <w:p w14:paraId="1FEC99A8"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P</w:t>
      </w:r>
      <w:r w:rsidRPr="00A96A16">
        <w:rPr>
          <w:rFonts w:ascii="Times New Roman" w:eastAsia="Times New Roman" w:hAnsi="Times New Roman" w:cs="Times New Roman"/>
          <w:sz w:val="24"/>
          <w:szCs w:val="24"/>
        </w:rPr>
        <w:t>sychological wellness plays an integral role in an individual's overall health, happiness, and social functioning, as it includes a sense of purpose, positive self-esteem, positive relationships, and resilience to stress and adversity. Unfortunately, there are many reasons why an individual's psychological wellness can become weakened over time. Factors such as negative social interactions, economic challenges, or a lack of self-confidence can make it difficult to maintain a sense of well-being, and this can be further exacerbated by having no access to mental health resources or the societal stigma surrounding mental health issues. </w:t>
      </w:r>
    </w:p>
    <w:p w14:paraId="52CF75CE" w14:textId="77777777" w:rsidR="00415F8E" w:rsidRPr="00A96A16" w:rsidRDefault="00262E1E" w:rsidP="00A96A16">
      <w:pPr>
        <w:spacing w:line="480" w:lineRule="auto"/>
        <w:jc w:val="both"/>
        <w:rPr>
          <w:rFonts w:ascii="Times New Roman" w:eastAsia="Times New Roman" w:hAnsi="Times New Roman" w:cs="Times New Roman"/>
          <w:sz w:val="24"/>
          <w:szCs w:val="24"/>
        </w:rPr>
      </w:pP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t xml:space="preserve">Adolescents, in particular, face many challenges that can undermine their psychological wellness, such as academic pressure, societal expectations, and negative social interactions. </w:t>
      </w:r>
      <w:r w:rsidRPr="00A96A16">
        <w:rPr>
          <w:rFonts w:ascii="Times New Roman" w:eastAsia="Times New Roman" w:hAnsi="Times New Roman" w:cs="Times New Roman"/>
          <w:sz w:val="24"/>
          <w:szCs w:val="24"/>
        </w:rPr>
        <w:br/>
        <w:t xml:space="preserve">Adolescence is a critical period of development, during which individuals are exploring and forming their identities. According to Blakemore &amp; Mills (2014), during the adolescent period, there is a significant period of biological and social transition that occurs. The development of social cognitive processes that are essential for managing complex and intimate relationships continues throughout this period. It has been observed that areas of the brain responsible for social cognition undergo significant structural changes and functional reorganization during the second decade of life, possibly reflecting a sensitive period for adapting to one's social environment. This period can also be marked by stress and uncertainty. Hashmi (2013) stated that many adolescents are experiencing stress because of academic pressure, physical and hormonal changes, social challenges such as bullying or peer pressure, and concerns about their future. And this can have </w:t>
      </w:r>
      <w:r w:rsidRPr="00A96A16">
        <w:rPr>
          <w:rFonts w:ascii="Times New Roman" w:eastAsia="Times New Roman" w:hAnsi="Times New Roman" w:cs="Times New Roman"/>
          <w:sz w:val="24"/>
          <w:szCs w:val="24"/>
        </w:rPr>
        <w:lastRenderedPageBreak/>
        <w:t xml:space="preserve">negative effects on adolescent mental health and well-being, such as an increased risk of developing anxiety, depression, and related psychological illnesses.  </w:t>
      </w:r>
    </w:p>
    <w:p w14:paraId="7BE74D61" w14:textId="77777777" w:rsidR="00415F8E" w:rsidRPr="00A96A16" w:rsidRDefault="00262E1E" w:rsidP="00A96A16">
      <w:pPr>
        <w:spacing w:line="480" w:lineRule="auto"/>
        <w:jc w:val="both"/>
        <w:rPr>
          <w:rFonts w:ascii="Times New Roman" w:eastAsia="Times New Roman" w:hAnsi="Times New Roman" w:cs="Times New Roman"/>
          <w:sz w:val="24"/>
          <w:szCs w:val="24"/>
        </w:rPr>
      </w:pP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t xml:space="preserve">Stress is a natural and inevitable part of life, but according to </w:t>
      </w:r>
      <w:proofErr w:type="spellStart"/>
      <w:r w:rsidRPr="00A96A16">
        <w:rPr>
          <w:rFonts w:ascii="Times New Roman" w:eastAsia="Times New Roman" w:hAnsi="Times New Roman" w:cs="Times New Roman"/>
          <w:sz w:val="24"/>
          <w:szCs w:val="24"/>
        </w:rPr>
        <w:t>Oquendo</w:t>
      </w:r>
      <w:proofErr w:type="spellEnd"/>
      <w:r w:rsidRPr="00A96A16">
        <w:rPr>
          <w:rFonts w:ascii="Times New Roman" w:eastAsia="Times New Roman" w:hAnsi="Times New Roman" w:cs="Times New Roman"/>
          <w:sz w:val="24"/>
          <w:szCs w:val="24"/>
        </w:rPr>
        <w:t xml:space="preserve"> et al., (2014), when it becomes overwhelming or chronic, it can trigger a range of negative physical and psychological effects. This stress can affect individuals differently, depending on their physiological, psychological, and social characteristics. For individuals facing chronic stress, such as those dealing with financial instability, personal trauma, or a chronic medical condition, feelings of hopelessness, despair, and isolation can become overwhelming, leading to a higher risk of suicide. </w:t>
      </w:r>
    </w:p>
    <w:p w14:paraId="73907181" w14:textId="77777777" w:rsidR="00415F8E" w:rsidRPr="00A96A16" w:rsidRDefault="00262E1E" w:rsidP="00A96A16">
      <w:pPr>
        <w:spacing w:line="480" w:lineRule="auto"/>
        <w:jc w:val="both"/>
        <w:rPr>
          <w:rFonts w:ascii="Times New Roman" w:eastAsia="Times New Roman" w:hAnsi="Times New Roman" w:cs="Times New Roman"/>
          <w:sz w:val="24"/>
          <w:szCs w:val="24"/>
        </w:rPr>
      </w:pP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t>Despite the challenges that can undermine our psychological wellness, there are many actions and strategies that individuals can pursue to overcome these challenges and achieve psychological wellness.  In recent years, extracurricular activities have become increasingly popular as a means of promoting positive development among adolescents. Foley et al., (2023) stated that extracurricular activities, such as sports, music, volunteering, or clubs, can serve as a beneficial outlet for adolescents to reduce their stress levels. Engaging in these activities allows young people to take a break from academic and personal pressures, providing a space to relax and have fun. Additionally, extracurricular activities offer opportunities to socialize and connect with peers who share similar interests, leading to a sense of belonging and support that can alleviate stress.</w:t>
      </w:r>
    </w:p>
    <w:p w14:paraId="075F5807" w14:textId="77777777" w:rsidR="00415F8E" w:rsidRPr="00A96A16" w:rsidRDefault="00262E1E" w:rsidP="00A96A16">
      <w:pPr>
        <w:spacing w:line="480" w:lineRule="auto"/>
        <w:jc w:val="both"/>
        <w:rPr>
          <w:rFonts w:ascii="Times New Roman" w:eastAsia="Times New Roman" w:hAnsi="Times New Roman" w:cs="Times New Roman"/>
          <w:sz w:val="24"/>
          <w:szCs w:val="24"/>
        </w:rPr>
      </w:pP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t xml:space="preserve">The researchers will conduct this study to investigate the effectiveness of extracurricular activities in reducing stress levels among adolescent students at </w:t>
      </w:r>
      <w:proofErr w:type="spellStart"/>
      <w:r w:rsidRPr="00A96A16">
        <w:rPr>
          <w:rFonts w:ascii="Times New Roman" w:eastAsia="Times New Roman" w:hAnsi="Times New Roman" w:cs="Times New Roman"/>
          <w:sz w:val="24"/>
          <w:szCs w:val="24"/>
        </w:rPr>
        <w:t>Narra</w:t>
      </w:r>
      <w:proofErr w:type="spellEnd"/>
      <w:r w:rsidRPr="00A96A16">
        <w:rPr>
          <w:rFonts w:ascii="Times New Roman" w:eastAsia="Times New Roman" w:hAnsi="Times New Roman" w:cs="Times New Roman"/>
          <w:sz w:val="24"/>
          <w:szCs w:val="24"/>
        </w:rPr>
        <w:t xml:space="preserve"> Integrated School. The study </w:t>
      </w:r>
      <w:r w:rsidRPr="00A96A16">
        <w:rPr>
          <w:rFonts w:ascii="Times New Roman" w:eastAsia="Times New Roman" w:hAnsi="Times New Roman" w:cs="Times New Roman"/>
          <w:sz w:val="24"/>
          <w:szCs w:val="24"/>
        </w:rPr>
        <w:lastRenderedPageBreak/>
        <w:t xml:space="preserve">will focus on identifying whether participating in extracurricular activities provides a meaningful and effective strategy for reducing stress levels among adolescent students. The study will also explore the types of extracurricular activities that may be particularly effective in reducing stress levels and improving overall well-being among students at </w:t>
      </w:r>
      <w:proofErr w:type="spellStart"/>
      <w:r w:rsidRPr="00A96A16">
        <w:rPr>
          <w:rFonts w:ascii="Times New Roman" w:eastAsia="Times New Roman" w:hAnsi="Times New Roman" w:cs="Times New Roman"/>
          <w:sz w:val="24"/>
          <w:szCs w:val="24"/>
        </w:rPr>
        <w:t>Narra</w:t>
      </w:r>
      <w:proofErr w:type="spellEnd"/>
      <w:r w:rsidRPr="00A96A16">
        <w:rPr>
          <w:rFonts w:ascii="Times New Roman" w:eastAsia="Times New Roman" w:hAnsi="Times New Roman" w:cs="Times New Roman"/>
          <w:sz w:val="24"/>
          <w:szCs w:val="24"/>
        </w:rPr>
        <w:t xml:space="preserve"> Integrated School. Through this study, the researchers hope to contribute to a growing body of research that highlights the potential benefits of extracurricular activities on students' mental and emotional health. </w:t>
      </w:r>
    </w:p>
    <w:p w14:paraId="6FC0C940" w14:textId="77777777" w:rsidR="00A96A16" w:rsidRDefault="00A96A16" w:rsidP="00A96A16">
      <w:pPr>
        <w:pStyle w:val="NoSpacing"/>
        <w:spacing w:line="480" w:lineRule="auto"/>
        <w:jc w:val="both"/>
        <w:rPr>
          <w:rFonts w:ascii="Times New Roman" w:hAnsi="Times New Roman" w:cs="Times New Roman"/>
          <w:sz w:val="24"/>
          <w:szCs w:val="24"/>
        </w:rPr>
      </w:pPr>
    </w:p>
    <w:p w14:paraId="51F58BBE" w14:textId="77777777" w:rsidR="00415F8E" w:rsidRPr="00A96A16" w:rsidRDefault="00262E1E" w:rsidP="00A96A16">
      <w:pPr>
        <w:pStyle w:val="NoSpacing"/>
        <w:spacing w:line="480" w:lineRule="auto"/>
        <w:jc w:val="both"/>
        <w:rPr>
          <w:rFonts w:ascii="Times New Roman" w:hAnsi="Times New Roman" w:cs="Times New Roman"/>
          <w:b/>
          <w:sz w:val="24"/>
          <w:szCs w:val="24"/>
        </w:rPr>
      </w:pPr>
      <w:r w:rsidRPr="00A96A16">
        <w:rPr>
          <w:rFonts w:ascii="Times New Roman" w:hAnsi="Times New Roman" w:cs="Times New Roman"/>
          <w:b/>
          <w:sz w:val="24"/>
          <w:szCs w:val="24"/>
        </w:rPr>
        <w:t>Conceptual Framework</w:t>
      </w:r>
    </w:p>
    <w:p w14:paraId="53FEDCA7"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7363CA55" w14:textId="77777777" w:rsidR="00415F8E" w:rsidRPr="00A96A16" w:rsidRDefault="00262E1E" w:rsidP="00A96A16">
      <w:pPr>
        <w:pStyle w:val="NoSpacing"/>
        <w:spacing w:line="480" w:lineRule="auto"/>
        <w:jc w:val="both"/>
        <w:rPr>
          <w:rFonts w:ascii="Times New Roman" w:hAnsi="Times New Roman" w:cs="Times New Roman"/>
          <w:b/>
          <w:sz w:val="24"/>
          <w:szCs w:val="24"/>
        </w:rPr>
      </w:pPr>
      <w:r w:rsidRPr="00A96A16">
        <w:rPr>
          <w:rFonts w:ascii="Times New Roman" w:hAnsi="Times New Roman" w:cs="Times New Roman"/>
          <w:b/>
          <w:sz w:val="24"/>
          <w:szCs w:val="24"/>
        </w:rPr>
        <w:t xml:space="preserve">Independent Variable                                                                                    Dependent Variable      </w:t>
      </w:r>
    </w:p>
    <w:p w14:paraId="56560CA6" w14:textId="77777777" w:rsidR="00415F8E" w:rsidRPr="00A96A16" w:rsidRDefault="00262E1E" w:rsidP="00A96A16">
      <w:pPr>
        <w:pStyle w:val="NoSpacing"/>
        <w:spacing w:line="480" w:lineRule="auto"/>
        <w:ind w:left="720"/>
        <w:jc w:val="both"/>
        <w:rPr>
          <w:rFonts w:ascii="Times New Roman" w:hAnsi="Times New Roman" w:cs="Times New Roman"/>
          <w:sz w:val="24"/>
          <w:szCs w:val="24"/>
        </w:rPr>
      </w:pPr>
      <w:r w:rsidRPr="00A96A16">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0F49E648" wp14:editId="2114148E">
                <wp:simplePos x="0" y="0"/>
                <wp:positionH relativeFrom="column">
                  <wp:posOffset>4070985</wp:posOffset>
                </wp:positionH>
                <wp:positionV relativeFrom="paragraph">
                  <wp:posOffset>167005</wp:posOffset>
                </wp:positionV>
                <wp:extent cx="2167255" cy="914400"/>
                <wp:effectExtent l="0" t="0" r="24130" b="19050"/>
                <wp:wrapNone/>
                <wp:docPr id="2" name="Rectangle: Rounded Corners 2"/>
                <wp:cNvGraphicFramePr/>
                <a:graphic xmlns:a="http://schemas.openxmlformats.org/drawingml/2006/main">
                  <a:graphicData uri="http://schemas.microsoft.com/office/word/2010/wordprocessingShape">
                    <wps:wsp>
                      <wps:cNvSpPr/>
                      <wps:spPr>
                        <a:xfrm>
                          <a:off x="0" y="0"/>
                          <a:ext cx="2167200"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46B61B" w14:textId="77777777" w:rsidR="00415F8E" w:rsidRDefault="00262E1E">
                            <w:pPr>
                              <w:jc w:val="center"/>
                              <w:rPr>
                                <w:rFonts w:ascii="Times New Roman" w:hAnsi="Times New Roman" w:cs="Times New Roman"/>
                                <w:sz w:val="24"/>
                                <w:szCs w:val="24"/>
                              </w:rPr>
                            </w:pPr>
                            <w:r>
                              <w:rPr>
                                <w:rFonts w:ascii="Times New Roman" w:hAnsi="Times New Roman" w:cs="Times New Roman"/>
                                <w:sz w:val="24"/>
                                <w:szCs w:val="24"/>
                              </w:rPr>
                              <w:t>Stress Reduction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ectangle: Rounded Corners 2" o:spid="_x0000_s1026" style="position:absolute;left:0;text-align:left;margin-left:320.55pt;margin-top:13.15pt;width:170.65pt;height:1in;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" fillcolor="#4472c4 [3204]" strokecolor="#1f3763 [1604]" strokeweight="1pt">
                <v:stroke joinstyle="miter"/>
                <v:textbox>
                  <w:txbxContent>
                    <w:p w:rsidR="00415F8E" w:rsidRDefault="00262E1E">
                      <w:pPr>
                        <w:jc w:val="center"/>
                        <w:rPr>
                          <w:rFonts w:ascii="Times New Roman" w:hAnsi="Times New Roman" w:cs="Times New Roman"/>
                          <w:sz w:val="24"/>
                          <w:szCs w:val="24"/>
                        </w:rPr>
                      </w:pPr>
                      <w:r>
                        <w:rPr>
                          <w:rFonts w:ascii="Times New Roman" w:hAnsi="Times New Roman" w:cs="Times New Roman"/>
                          <w:sz w:val="24"/>
                          <w:szCs w:val="24"/>
                        </w:rPr>
                        <w:t>Stress Reduction</w:t>
                      </w:r>
                    </w:p>
                  </w:txbxContent>
                </v:textbox>
              </v:roundrect>
            </w:pict>
          </mc:Fallback>
        </mc:AlternateContent>
      </w:r>
      <w:r w:rsidRPr="00A96A16">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1A653F24" wp14:editId="3933FA5B">
                <wp:simplePos x="0" y="0"/>
                <wp:positionH relativeFrom="column">
                  <wp:posOffset>-316230</wp:posOffset>
                </wp:positionH>
                <wp:positionV relativeFrom="paragraph">
                  <wp:posOffset>167640</wp:posOffset>
                </wp:positionV>
                <wp:extent cx="2167255" cy="914400"/>
                <wp:effectExtent l="0" t="0" r="24130" b="19050"/>
                <wp:wrapNone/>
                <wp:docPr id="1" name="Rectangle: Rounded Corners 1"/>
                <wp:cNvGraphicFramePr/>
                <a:graphic xmlns:a="http://schemas.openxmlformats.org/drawingml/2006/main">
                  <a:graphicData uri="http://schemas.microsoft.com/office/word/2010/wordprocessingShape">
                    <wps:wsp>
                      <wps:cNvSpPr/>
                      <wps:spPr>
                        <a:xfrm>
                          <a:off x="0" y="0"/>
                          <a:ext cx="2167200"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C8BB6A" w14:textId="77777777" w:rsidR="00415F8E" w:rsidRDefault="00262E1E">
                            <w:pPr>
                              <w:jc w:val="center"/>
                              <w:rPr>
                                <w:rFonts w:ascii="Times New Roman" w:hAnsi="Times New Roman" w:cs="Times New Roman"/>
                                <w:sz w:val="24"/>
                                <w:szCs w:val="24"/>
                              </w:rPr>
                            </w:pPr>
                            <w:r>
                              <w:rPr>
                                <w:rFonts w:ascii="Times New Roman" w:hAnsi="Times New Roman" w:cs="Times New Roman"/>
                                <w:sz w:val="24"/>
                                <w:szCs w:val="24"/>
                              </w:rPr>
                              <w:t>Level of Participation in Extracurricular Activities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ectangle: Rounded Corners 1" o:spid="_x0000_s1027" style="position:absolute;left:0;text-align:left;margin-left:-24.9pt;margin-top:13.2pt;width:170.65pt;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" fillcolor="#4472c4 [3204]" strokecolor="#1f3763 [1604]" strokeweight="1pt">
                <v:stroke joinstyle="miter"/>
                <v:textbox>
                  <w:txbxContent>
                    <w:p w:rsidR="00415F8E" w:rsidRDefault="00262E1E">
                      <w:pPr>
                        <w:jc w:val="center"/>
                        <w:rPr>
                          <w:rFonts w:ascii="Times New Roman" w:hAnsi="Times New Roman" w:cs="Times New Roman"/>
                          <w:sz w:val="24"/>
                          <w:szCs w:val="24"/>
                        </w:rPr>
                      </w:pPr>
                      <w:r>
                        <w:rPr>
                          <w:rFonts w:ascii="Times New Roman" w:hAnsi="Times New Roman" w:cs="Times New Roman"/>
                          <w:sz w:val="24"/>
                          <w:szCs w:val="24"/>
                        </w:rPr>
                        <w:t>Level of Participation in Extracurricular Activities</w:t>
                      </w:r>
                    </w:p>
                  </w:txbxContent>
                </v:textbox>
              </v:roundrect>
            </w:pict>
          </mc:Fallback>
        </mc:AlternateContent>
      </w:r>
    </w:p>
    <w:p w14:paraId="3E301A31" w14:textId="77777777" w:rsidR="00415F8E" w:rsidRPr="00A96A16" w:rsidRDefault="00262E1E" w:rsidP="00A96A16">
      <w:pPr>
        <w:pStyle w:val="NoSpacing"/>
        <w:spacing w:line="480" w:lineRule="auto"/>
        <w:ind w:left="720"/>
        <w:jc w:val="both"/>
        <w:rPr>
          <w:rFonts w:ascii="Times New Roman" w:hAnsi="Times New Roman" w:cs="Times New Roman"/>
          <w:sz w:val="24"/>
          <w:szCs w:val="24"/>
        </w:rPr>
      </w:pPr>
      <w:r w:rsidRPr="00A96A16">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A184A54" wp14:editId="30E8471E">
                <wp:simplePos x="0" y="0"/>
                <wp:positionH relativeFrom="column">
                  <wp:posOffset>1900555</wp:posOffset>
                </wp:positionH>
                <wp:positionV relativeFrom="paragraph">
                  <wp:posOffset>95885</wp:posOffset>
                </wp:positionV>
                <wp:extent cx="2124075" cy="484505"/>
                <wp:effectExtent l="0" t="19050" r="29210" b="29845"/>
                <wp:wrapNone/>
                <wp:docPr id="3" name="Arrow: Right 3"/>
                <wp:cNvGraphicFramePr/>
                <a:graphic xmlns:a="http://schemas.openxmlformats.org/drawingml/2006/main">
                  <a:graphicData uri="http://schemas.microsoft.com/office/word/2010/wordprocessingShape">
                    <wps:wsp>
                      <wps:cNvSpPr/>
                      <wps:spPr>
                        <a:xfrm>
                          <a:off x="0" y="0"/>
                          <a:ext cx="212400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Arrow: Right 3" o:spid="_x0000_s1026" o:spt="13" type="#_x0000_t13" style="position:absolute;left:0pt;margin-left:149.65pt;margin-top:7.55pt;height:38.15pt;width:167.25pt;z-index:251661312;v-text-anchor:middle;mso-width-relative:page;mso-height-relative:page;" fillcolor="#4472C4 [3204]" filled="t" stroked="t" coordsize="21600,21600" o:gfxdata="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RQekRtYAAAAJAQAADwAAAAAAAAABACAAAAAi&#10;AAAAZHJzL2Rvd25yZXYueG1sUEsBAhQAFAAAAAgAh07iQE9XTJ5+AgAAIQUAAA4AAAAAAAAAAQAg&#10;AAAAJQEAAGRycy9lMm9Eb2MueG1sUEsFBgAAAAAGAAYAWQEAABUGAAAAAA==&#10;" adj="19136,5400">
                <v:fill on="t" focussize="0,0"/>
                <v:stroke weight="1pt" color="#2F528F [3204]" miterlimit="8" joinstyle="miter"/>
                <v:imagedata o:title=""/>
                <o:lock v:ext="edit" aspectratio="f"/>
              </v:shape>
            </w:pict>
          </mc:Fallback>
        </mc:AlternateContent>
      </w:r>
    </w:p>
    <w:p w14:paraId="56699421" w14:textId="77777777" w:rsidR="00415F8E" w:rsidRPr="00A96A16" w:rsidRDefault="00415F8E" w:rsidP="00A96A16">
      <w:pPr>
        <w:pStyle w:val="NoSpacing"/>
        <w:spacing w:line="480" w:lineRule="auto"/>
        <w:ind w:left="720"/>
        <w:jc w:val="both"/>
        <w:rPr>
          <w:rFonts w:ascii="Times New Roman" w:hAnsi="Times New Roman" w:cs="Times New Roman"/>
          <w:sz w:val="24"/>
          <w:szCs w:val="24"/>
        </w:rPr>
      </w:pPr>
    </w:p>
    <w:p w14:paraId="2B649706" w14:textId="77777777" w:rsidR="00415F8E" w:rsidRPr="00A96A16" w:rsidRDefault="00415F8E" w:rsidP="00A96A16">
      <w:pPr>
        <w:pStyle w:val="NoSpacing"/>
        <w:spacing w:line="480" w:lineRule="auto"/>
        <w:ind w:left="720"/>
        <w:jc w:val="both"/>
        <w:rPr>
          <w:rFonts w:ascii="Times New Roman" w:hAnsi="Times New Roman" w:cs="Times New Roman"/>
          <w:sz w:val="24"/>
          <w:szCs w:val="24"/>
        </w:rPr>
      </w:pPr>
    </w:p>
    <w:p w14:paraId="4D027D46" w14:textId="77777777" w:rsidR="00415F8E" w:rsidRPr="00A96A16" w:rsidRDefault="00262E1E" w:rsidP="00A96A16">
      <w:pPr>
        <w:pStyle w:val="NoSpacing"/>
        <w:spacing w:line="480" w:lineRule="auto"/>
        <w:jc w:val="both"/>
        <w:rPr>
          <w:rFonts w:ascii="Times New Roman" w:hAnsi="Times New Roman" w:cs="Times New Roman"/>
          <w:b/>
          <w:sz w:val="24"/>
          <w:szCs w:val="24"/>
        </w:rPr>
      </w:pPr>
      <w:r w:rsidRPr="00A96A16">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59FD1221" wp14:editId="5CAD59B9">
                <wp:simplePos x="0" y="0"/>
                <wp:positionH relativeFrom="column">
                  <wp:posOffset>502920</wp:posOffset>
                </wp:positionH>
                <wp:positionV relativeFrom="paragraph">
                  <wp:posOffset>293370</wp:posOffset>
                </wp:positionV>
                <wp:extent cx="1584325" cy="163830"/>
                <wp:effectExtent l="443548" t="0" r="478472" b="0"/>
                <wp:wrapNone/>
                <wp:docPr id="6" name="Arrow: Right 6"/>
                <wp:cNvGraphicFramePr/>
                <a:graphic xmlns:a="http://schemas.openxmlformats.org/drawingml/2006/main">
                  <a:graphicData uri="http://schemas.microsoft.com/office/word/2010/wordprocessingShape">
                    <wps:wsp>
                      <wps:cNvSpPr/>
                      <wps:spPr>
                        <a:xfrm rot="2864694" flipV="1">
                          <a:off x="0" y="0"/>
                          <a:ext cx="1584325" cy="163830"/>
                        </a:xfrm>
                        <a:prstGeom prst="rightArrow">
                          <a:avLst>
                            <a:gd name="adj1" fmla="val 100000"/>
                            <a:gd name="adj2" fmla="val 75954"/>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Arrow: Right 6" o:spid="_x0000_s1026" o:spt="13" type="#_x0000_t13" style="position:absolute;left:0pt;flip:y;margin-left:39.6pt;margin-top:23.1pt;height:12.9pt;width:124.75pt;rotation:-3129010f;z-index:251664384;v-text-anchor:middle;mso-width-relative:page;mso-height-relative:page;" fillcolor="#4472C4 [3204]" filled="t" stroked="t" coordsize="21600,21600" o:gfxdata="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&#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AAAAABkcnMvUEsBAhQAFAAAAAgAh07iQMd7wG/YAAAACAEAAA8AAAAAAAAAAQAgAAAAIgAAAGRy&#10;cy9kb3ducmV2LnhtbFBLAQIUABQAAAAIAIdO4kC2Y20MsAIAAIsFAAAOAAAAAAAAAAEAIAAAACcB&#10;AABkcnMvZTJvRG9jLnhtbFBLBQYAAAAABgAGAFkBAABJBgAAAAA=&#10;" adj="19904,0">
                <v:fill on="t" focussize="0,0"/>
                <v:stroke weight="1pt" color="#2F528F [3204]" miterlimit="8" joinstyle="miter"/>
                <v:imagedata o:title=""/>
                <o:lock v:ext="edit" aspectratio="f"/>
              </v:shape>
            </w:pict>
          </mc:Fallback>
        </mc:AlternateContent>
      </w:r>
      <w:r w:rsidRPr="00A96A16">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0157F0F7" wp14:editId="25C3F6A5">
                <wp:simplePos x="0" y="0"/>
                <wp:positionH relativeFrom="column">
                  <wp:posOffset>3891280</wp:posOffset>
                </wp:positionH>
                <wp:positionV relativeFrom="paragraph">
                  <wp:posOffset>225425</wp:posOffset>
                </wp:positionV>
                <wp:extent cx="1584325" cy="163830"/>
                <wp:effectExtent l="0" t="457200" r="0" b="521970"/>
                <wp:wrapNone/>
                <wp:docPr id="5" name="Arrow: Right 5"/>
                <wp:cNvGraphicFramePr/>
                <a:graphic xmlns:a="http://schemas.openxmlformats.org/drawingml/2006/main">
                  <a:graphicData uri="http://schemas.microsoft.com/office/word/2010/wordprocessingShape">
                    <wps:wsp>
                      <wps:cNvSpPr/>
                      <wps:spPr>
                        <a:xfrm rot="19180783">
                          <a:off x="0" y="0"/>
                          <a:ext cx="1584325" cy="163830"/>
                        </a:xfrm>
                        <a:prstGeom prst="rightArrow">
                          <a:avLst>
                            <a:gd name="adj1" fmla="val 100000"/>
                            <a:gd name="adj2" fmla="val 75954"/>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Arrow: Right 5" o:spid="_x0000_s1026" o:spt="13" type="#_x0000_t13" style="position:absolute;left:0pt;margin-left:306.4pt;margin-top:17.75pt;height:12.9pt;width:124.75pt;rotation:-2642430f;z-index:251663360;v-text-anchor:middle;mso-width-relative:page;mso-height-relative:page;" fillcolor="#4472C4 [3204]" filled="t" stroked="t" coordsize="21600,21600" o:gfxdata="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CuUtmT2QAAAAkBAAAPAAAAAAAAAAEAIAAAACIAAABkcnMvZG93&#10;bnJldi54bWxQSwECFAAUAAAACACHTuJA28ogbaoCAACCBQAADgAAAAAAAAABACAAAAAoAQAAZHJz&#10;L2Uyb0RvYy54bWxQSwUGAAAAAAYABgBZAQAARAYAAAAA&#10;" adj="19904,0">
                <v:fill on="t" focussize="0,0"/>
                <v:stroke weight="1pt" color="#2F528F [3204]" miterlimit="8" joinstyle="miter"/>
                <v:imagedata o:title=""/>
                <o:lock v:ext="edit" aspectratio="f"/>
              </v:shape>
            </w:pict>
          </mc:Fallback>
        </mc:AlternateContent>
      </w:r>
    </w:p>
    <w:p w14:paraId="738CB3D4" w14:textId="77777777" w:rsidR="00415F8E" w:rsidRPr="00A96A16" w:rsidRDefault="00262E1E" w:rsidP="00A96A16">
      <w:pPr>
        <w:pStyle w:val="NoSpacing"/>
        <w:spacing w:line="480" w:lineRule="auto"/>
        <w:jc w:val="both"/>
        <w:rPr>
          <w:rFonts w:ascii="Times New Roman" w:hAnsi="Times New Roman" w:cs="Times New Roman"/>
          <w:b/>
          <w:sz w:val="24"/>
          <w:szCs w:val="24"/>
        </w:rPr>
      </w:pPr>
      <w:r w:rsidRPr="00A96A16">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69D9D349" wp14:editId="648B7777">
                <wp:simplePos x="0" y="0"/>
                <wp:positionH relativeFrom="column">
                  <wp:posOffset>1858645</wp:posOffset>
                </wp:positionH>
                <wp:positionV relativeFrom="paragraph">
                  <wp:posOffset>172085</wp:posOffset>
                </wp:positionV>
                <wp:extent cx="2166620" cy="914400"/>
                <wp:effectExtent l="0" t="0" r="24130" b="19050"/>
                <wp:wrapNone/>
                <wp:docPr id="4" name="Rectangle: Rounded Corners 4"/>
                <wp:cNvGraphicFramePr/>
                <a:graphic xmlns:a="http://schemas.openxmlformats.org/drawingml/2006/main">
                  <a:graphicData uri="http://schemas.microsoft.com/office/word/2010/wordprocessingShape">
                    <wps:wsp>
                      <wps:cNvSpPr/>
                      <wps:spPr>
                        <a:xfrm>
                          <a:off x="0" y="0"/>
                          <a:ext cx="2166620"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6FCEC4" w14:textId="77777777" w:rsidR="00415F8E" w:rsidRDefault="00262E1E">
                            <w:pPr>
                              <w:jc w:val="center"/>
                              <w:rPr>
                                <w:rFonts w:ascii="Times New Roman" w:hAnsi="Times New Roman" w:cs="Times New Roman"/>
                                <w:sz w:val="24"/>
                                <w:szCs w:val="24"/>
                              </w:rPr>
                            </w:pPr>
                            <w:r>
                              <w:rPr>
                                <w:rFonts w:ascii="Times New Roman" w:hAnsi="Times New Roman" w:cs="Times New Roman"/>
                                <w:sz w:val="24"/>
                                <w:szCs w:val="24"/>
                              </w:rPr>
                              <w:t>• Type of Activity</w:t>
                            </w:r>
                          </w:p>
                          <w:p w14:paraId="375BF950" w14:textId="77777777" w:rsidR="00415F8E" w:rsidRDefault="00262E1E">
                            <w:pPr>
                              <w:jc w:val="center"/>
                              <w:rPr>
                                <w:rFonts w:ascii="Times New Roman" w:hAnsi="Times New Roman" w:cs="Times New Roman"/>
                                <w:sz w:val="24"/>
                                <w:szCs w:val="24"/>
                              </w:rPr>
                            </w:pPr>
                            <w:r>
                              <w:rPr>
                                <w:rFonts w:ascii="Times New Roman" w:hAnsi="Times New Roman" w:cs="Times New Roman"/>
                                <w:sz w:val="24"/>
                                <w:szCs w:val="24"/>
                              </w:rPr>
                              <w:t>• Frequency of Participation</w:t>
                            </w:r>
                          </w:p>
                          <w:p w14:paraId="5E78502C" w14:textId="77777777" w:rsidR="00415F8E" w:rsidRDefault="00262E1E">
                            <w:pPr>
                              <w:jc w:val="center"/>
                              <w:rPr>
                                <w:rFonts w:ascii="Times New Roman" w:hAnsi="Times New Roman" w:cs="Times New Roman"/>
                                <w:sz w:val="24"/>
                                <w:szCs w:val="24"/>
                              </w:rPr>
                            </w:pPr>
                            <w:r>
                              <w:rPr>
                                <w:rFonts w:ascii="Times New Roman" w:hAnsi="Times New Roman" w:cs="Times New Roman"/>
                                <w:sz w:val="24"/>
                                <w:szCs w:val="24"/>
                              </w:rPr>
                              <w:t>• Perceived Enjoyment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ectangle: Rounded Corners 4" o:spid="_x0000_s1028" style="position:absolute;left:0;text-align:left;margin-left:146.35pt;margin-top:13.55pt;width:170.6pt;height:1in;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" fillcolor="#4472c4 [3204]" strokecolor="#1f3763 [1604]" strokeweight="1pt">
                <v:stroke joinstyle="miter"/>
                <v:textbox>
                  <w:txbxContent>
                    <w:p w:rsidR="00415F8E" w:rsidRDefault="00262E1E">
                      <w:pPr>
                        <w:jc w:val="center"/>
                        <w:rPr>
                          <w:rFonts w:ascii="Times New Roman" w:hAnsi="Times New Roman" w:cs="Times New Roman"/>
                          <w:sz w:val="24"/>
                          <w:szCs w:val="24"/>
                        </w:rPr>
                      </w:pPr>
                      <w:r>
                        <w:rPr>
                          <w:rFonts w:ascii="Times New Roman" w:hAnsi="Times New Roman" w:cs="Times New Roman"/>
                          <w:sz w:val="24"/>
                          <w:szCs w:val="24"/>
                        </w:rPr>
                        <w:t>• Type of Activity</w:t>
                      </w:r>
                    </w:p>
                    <w:p w:rsidR="00415F8E" w:rsidRDefault="00262E1E">
                      <w:pPr>
                        <w:jc w:val="center"/>
                        <w:rPr>
                          <w:rFonts w:ascii="Times New Roman" w:hAnsi="Times New Roman" w:cs="Times New Roman"/>
                          <w:sz w:val="24"/>
                          <w:szCs w:val="24"/>
                        </w:rPr>
                      </w:pPr>
                      <w:r>
                        <w:rPr>
                          <w:rFonts w:ascii="Times New Roman" w:hAnsi="Times New Roman" w:cs="Times New Roman"/>
                          <w:sz w:val="24"/>
                          <w:szCs w:val="24"/>
                        </w:rPr>
                        <w:t>• Frequency of Participation</w:t>
                      </w:r>
                    </w:p>
                    <w:p w:rsidR="00415F8E" w:rsidRDefault="00262E1E">
                      <w:pPr>
                        <w:jc w:val="center"/>
                        <w:rPr>
                          <w:rFonts w:ascii="Times New Roman" w:hAnsi="Times New Roman" w:cs="Times New Roman"/>
                          <w:sz w:val="24"/>
                          <w:szCs w:val="24"/>
                        </w:rPr>
                      </w:pPr>
                      <w:r>
                        <w:rPr>
                          <w:rFonts w:ascii="Times New Roman" w:hAnsi="Times New Roman" w:cs="Times New Roman"/>
                          <w:sz w:val="24"/>
                          <w:szCs w:val="24"/>
                        </w:rPr>
                        <w:t>• Perceived Enjoyment</w:t>
                      </w:r>
                    </w:p>
                  </w:txbxContent>
                </v:textbox>
              </v:roundrect>
            </w:pict>
          </mc:Fallback>
        </mc:AlternateContent>
      </w:r>
    </w:p>
    <w:p w14:paraId="77DBBE34"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441CCA33"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1F85E35E" w14:textId="77777777" w:rsidR="00415F8E" w:rsidRPr="00A96A16" w:rsidRDefault="00262E1E" w:rsidP="00A96A16">
      <w:pPr>
        <w:pStyle w:val="NoSpacing"/>
        <w:spacing w:line="480" w:lineRule="auto"/>
        <w:jc w:val="both"/>
        <w:rPr>
          <w:rFonts w:ascii="Times New Roman" w:hAnsi="Times New Roman" w:cs="Times New Roman"/>
          <w:b/>
          <w:sz w:val="24"/>
          <w:szCs w:val="24"/>
        </w:rPr>
      </w:pPr>
      <w:r w:rsidRPr="00A96A16">
        <w:rPr>
          <w:rFonts w:ascii="Times New Roman" w:hAnsi="Times New Roman" w:cs="Times New Roman"/>
          <w:b/>
          <w:noProof/>
          <w:sz w:val="24"/>
          <w:szCs w:val="24"/>
        </w:rPr>
        <mc:AlternateContent>
          <mc:Choice Requires="wps">
            <w:drawing>
              <wp:anchor distT="45720" distB="45720" distL="114300" distR="114300" simplePos="0" relativeHeight="251665408" behindDoc="0" locked="0" layoutInCell="1" allowOverlap="1" wp14:anchorId="5572ED97" wp14:editId="3511A022">
                <wp:simplePos x="0" y="0"/>
                <wp:positionH relativeFrom="column">
                  <wp:posOffset>2284730</wp:posOffset>
                </wp:positionH>
                <wp:positionV relativeFrom="paragraph">
                  <wp:posOffset>78105</wp:posOffset>
                </wp:positionV>
                <wp:extent cx="1422400" cy="413385"/>
                <wp:effectExtent l="0" t="0" r="0" b="5715"/>
                <wp:wrapSquare wrapText="bothSides"/>
                <wp:docPr id="7" name="Text Box 7"/>
                <wp:cNvGraphicFramePr/>
                <a:graphic xmlns:a="http://schemas.openxmlformats.org/drawingml/2006/main">
                  <a:graphicData uri="http://schemas.microsoft.com/office/word/2010/wordprocessingShape">
                    <wps:wsp>
                      <wps:cNvSpPr txBox="1"/>
                      <wps:spPr>
                        <a:xfrm>
                          <a:off x="0" y="0"/>
                          <a:ext cx="1422400" cy="413385"/>
                        </a:xfrm>
                        <a:prstGeom prst="rect">
                          <a:avLst/>
                        </a:prstGeom>
                        <a:noFill/>
                        <a:ln w="6350">
                          <a:noFill/>
                        </a:ln>
                      </wps:spPr>
                      <wps:txbx>
                        <w:txbxContent>
                          <w:p w14:paraId="04584404" w14:textId="77777777" w:rsidR="00415F8E" w:rsidRDefault="00262E1E">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Mediator Variable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9" type="#_x0000_t202" style="position:absolute;left:0;text-align:left;margin-left:179.9pt;margin-top:6.15pt;width:112pt;height:32.55pt;z-index:25166540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" filled="f" stroked="f" strokeweight=".5pt">
                <v:textbox>
                  <w:txbxContent>
                    <w:p w:rsidR="00415F8E" w:rsidRDefault="00262E1E">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Mediator Variable</w:t>
                      </w:r>
                    </w:p>
                  </w:txbxContent>
                </v:textbox>
                <w10:wrap type="square"/>
              </v:shape>
            </w:pict>
          </mc:Fallback>
        </mc:AlternateContent>
      </w:r>
    </w:p>
    <w:p w14:paraId="6E7042A5"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63B9A84E" w14:textId="77777777" w:rsidR="00415F8E" w:rsidRPr="00A96A16" w:rsidRDefault="00262E1E" w:rsidP="00A96A16">
      <w:pPr>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The framework suggests that the level of participation in extra-curricular activities can have an effect on stress reduction among adolescent students. This effect can be mediated by several factors, including the type of extra-curricular activity, the frequency of participation, and the perceived enjoyment or satisfaction with the activity.</w:t>
      </w:r>
    </w:p>
    <w:p w14:paraId="647A959F"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4DCAD412"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7936922C" w14:textId="77777777" w:rsidR="00415F8E" w:rsidRPr="00A96A16" w:rsidRDefault="00262E1E" w:rsidP="00A96A16">
      <w:pPr>
        <w:pStyle w:val="NoSpacing"/>
        <w:spacing w:line="480" w:lineRule="auto"/>
        <w:jc w:val="both"/>
        <w:rPr>
          <w:rFonts w:ascii="Times New Roman" w:hAnsi="Times New Roman" w:cs="Times New Roman"/>
          <w:b/>
          <w:sz w:val="24"/>
          <w:szCs w:val="24"/>
        </w:rPr>
      </w:pPr>
      <w:r w:rsidRPr="00A96A16">
        <w:rPr>
          <w:rFonts w:ascii="Times New Roman" w:hAnsi="Times New Roman" w:cs="Times New Roman"/>
          <w:b/>
          <w:sz w:val="24"/>
          <w:szCs w:val="24"/>
        </w:rPr>
        <w:t>Statement of the Problem</w:t>
      </w:r>
    </w:p>
    <w:p w14:paraId="3D92A7CF"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 xml:space="preserve">The main objective of this study is to determine the effectiveness of participation in extra-curricular activities on reducing stress among adolescent students in </w:t>
      </w:r>
      <w:proofErr w:type="spellStart"/>
      <w:r w:rsidRPr="00A96A16">
        <w:rPr>
          <w:rFonts w:ascii="Times New Roman" w:hAnsi="Times New Roman" w:cs="Times New Roman"/>
          <w:sz w:val="24"/>
          <w:szCs w:val="24"/>
        </w:rPr>
        <w:t>Narra</w:t>
      </w:r>
      <w:proofErr w:type="spellEnd"/>
      <w:r w:rsidRPr="00A96A16">
        <w:rPr>
          <w:rFonts w:ascii="Times New Roman" w:hAnsi="Times New Roman" w:cs="Times New Roman"/>
          <w:sz w:val="24"/>
          <w:szCs w:val="24"/>
        </w:rPr>
        <w:t xml:space="preserve"> Integrated School. Specifically, it aims to answer the following research questions:</w:t>
      </w:r>
    </w:p>
    <w:p w14:paraId="3E3C738F" w14:textId="77777777" w:rsidR="00415F8E" w:rsidRPr="00A96A16" w:rsidRDefault="00415F8E" w:rsidP="00A96A16">
      <w:pPr>
        <w:pStyle w:val="NoSpacing"/>
        <w:spacing w:line="480" w:lineRule="auto"/>
        <w:jc w:val="both"/>
        <w:rPr>
          <w:rFonts w:ascii="Times New Roman" w:hAnsi="Times New Roman" w:cs="Times New Roman"/>
          <w:sz w:val="24"/>
          <w:szCs w:val="24"/>
        </w:rPr>
      </w:pPr>
    </w:p>
    <w:p w14:paraId="302A1A1B" w14:textId="77777777" w:rsidR="00415F8E" w:rsidRPr="00A96A16" w:rsidRDefault="00262E1E" w:rsidP="00A96A16">
      <w:pPr>
        <w:pStyle w:val="NoSpacing"/>
        <w:numPr>
          <w:ilvl w:val="0"/>
          <w:numId w:val="1"/>
        </w:numPr>
        <w:spacing w:line="480" w:lineRule="auto"/>
        <w:jc w:val="both"/>
        <w:rPr>
          <w:rFonts w:ascii="Times New Roman" w:hAnsi="Times New Roman" w:cs="Times New Roman"/>
          <w:sz w:val="24"/>
          <w:szCs w:val="24"/>
        </w:rPr>
      </w:pPr>
      <w:r w:rsidRPr="00A96A16">
        <w:rPr>
          <w:rFonts w:ascii="Times New Roman" w:hAnsi="Times New Roman" w:cs="Times New Roman"/>
          <w:sz w:val="24"/>
          <w:szCs w:val="24"/>
        </w:rPr>
        <w:t>What is the profile of students in terms of:</w:t>
      </w:r>
    </w:p>
    <w:p w14:paraId="5A383986" w14:textId="77777777" w:rsidR="00415F8E" w:rsidRPr="00A96A16" w:rsidRDefault="00262E1E" w:rsidP="00A96A16">
      <w:pPr>
        <w:pStyle w:val="NoSpacing"/>
        <w:spacing w:line="480" w:lineRule="auto"/>
        <w:ind w:left="720" w:firstLine="720"/>
        <w:jc w:val="both"/>
        <w:rPr>
          <w:rFonts w:ascii="Times New Roman" w:hAnsi="Times New Roman" w:cs="Times New Roman"/>
          <w:sz w:val="24"/>
          <w:szCs w:val="24"/>
        </w:rPr>
      </w:pPr>
      <w:r w:rsidRPr="00A96A16">
        <w:rPr>
          <w:rFonts w:ascii="Times New Roman" w:hAnsi="Times New Roman" w:cs="Times New Roman"/>
          <w:sz w:val="24"/>
          <w:szCs w:val="24"/>
        </w:rPr>
        <w:t>1.1 Age;</w:t>
      </w:r>
    </w:p>
    <w:p w14:paraId="3A03C0F7" w14:textId="77777777" w:rsidR="00415F8E" w:rsidRPr="00A96A16" w:rsidRDefault="00262E1E" w:rsidP="00A96A16">
      <w:pPr>
        <w:pStyle w:val="NoSpacing"/>
        <w:spacing w:line="480" w:lineRule="auto"/>
        <w:ind w:left="720" w:firstLine="720"/>
        <w:jc w:val="both"/>
        <w:rPr>
          <w:rFonts w:ascii="Times New Roman" w:hAnsi="Times New Roman" w:cs="Times New Roman"/>
          <w:sz w:val="24"/>
          <w:szCs w:val="24"/>
        </w:rPr>
      </w:pPr>
      <w:r w:rsidRPr="00A96A16">
        <w:rPr>
          <w:rFonts w:ascii="Times New Roman" w:hAnsi="Times New Roman" w:cs="Times New Roman"/>
          <w:sz w:val="24"/>
          <w:szCs w:val="24"/>
        </w:rPr>
        <w:t>1.2 Sex;</w:t>
      </w:r>
    </w:p>
    <w:p w14:paraId="3D0EA42A" w14:textId="77777777" w:rsidR="00415F8E" w:rsidRPr="00A96A16" w:rsidRDefault="00262E1E" w:rsidP="00A96A16">
      <w:pPr>
        <w:pStyle w:val="NoSpacing"/>
        <w:spacing w:line="480" w:lineRule="auto"/>
        <w:ind w:left="720" w:firstLine="720"/>
        <w:jc w:val="both"/>
        <w:rPr>
          <w:rFonts w:ascii="Times New Roman" w:hAnsi="Times New Roman" w:cs="Times New Roman"/>
          <w:sz w:val="24"/>
          <w:szCs w:val="24"/>
        </w:rPr>
      </w:pPr>
      <w:r w:rsidRPr="00A96A16">
        <w:rPr>
          <w:rFonts w:ascii="Times New Roman" w:hAnsi="Times New Roman" w:cs="Times New Roman"/>
          <w:sz w:val="24"/>
          <w:szCs w:val="24"/>
        </w:rPr>
        <w:t>1.3 Grade level;</w:t>
      </w:r>
    </w:p>
    <w:p w14:paraId="75BCB054" w14:textId="77777777" w:rsidR="00415F8E" w:rsidRPr="00A96A16" w:rsidRDefault="00262E1E" w:rsidP="00A96A16">
      <w:pPr>
        <w:pStyle w:val="ListParagraph"/>
        <w:numPr>
          <w:ilvl w:val="0"/>
          <w:numId w:val="1"/>
        </w:numPr>
        <w:spacing w:line="480" w:lineRule="auto"/>
        <w:jc w:val="both"/>
        <w:rPr>
          <w:rFonts w:ascii="Times New Roman" w:hAnsi="Times New Roman" w:cs="Times New Roman"/>
          <w:sz w:val="24"/>
          <w:szCs w:val="24"/>
        </w:rPr>
      </w:pPr>
      <w:r w:rsidRPr="00A96A16">
        <w:rPr>
          <w:rFonts w:ascii="Times New Roman" w:hAnsi="Times New Roman" w:cs="Times New Roman"/>
          <w:sz w:val="24"/>
          <w:szCs w:val="24"/>
        </w:rPr>
        <w:t>What are the potential factors that cause stress among adolescent students?</w:t>
      </w:r>
    </w:p>
    <w:p w14:paraId="62C574E2" w14:textId="77777777" w:rsidR="00415F8E" w:rsidRPr="00A96A16" w:rsidRDefault="00262E1E" w:rsidP="00A96A16">
      <w:pPr>
        <w:pStyle w:val="ListParagraph"/>
        <w:numPr>
          <w:ilvl w:val="0"/>
          <w:numId w:val="1"/>
        </w:numPr>
        <w:spacing w:line="480" w:lineRule="auto"/>
        <w:jc w:val="both"/>
        <w:rPr>
          <w:rFonts w:ascii="Times New Roman" w:hAnsi="Times New Roman" w:cs="Times New Roman"/>
          <w:sz w:val="24"/>
          <w:szCs w:val="24"/>
        </w:rPr>
      </w:pPr>
      <w:r w:rsidRPr="00A96A16">
        <w:rPr>
          <w:rFonts w:ascii="Times New Roman" w:hAnsi="Times New Roman" w:cs="Times New Roman"/>
          <w:sz w:val="24"/>
          <w:szCs w:val="24"/>
        </w:rPr>
        <w:t>What are the effects of stress on adolescent students' mental health and well-being?</w:t>
      </w:r>
    </w:p>
    <w:p w14:paraId="4C21F15F" w14:textId="77777777" w:rsidR="00415F8E" w:rsidRPr="00A96A16" w:rsidRDefault="00262E1E" w:rsidP="00A96A16">
      <w:pPr>
        <w:pStyle w:val="ListParagraph"/>
        <w:numPr>
          <w:ilvl w:val="0"/>
          <w:numId w:val="1"/>
        </w:numPr>
        <w:spacing w:line="480" w:lineRule="auto"/>
        <w:jc w:val="both"/>
        <w:rPr>
          <w:rFonts w:ascii="Times New Roman" w:hAnsi="Times New Roman" w:cs="Times New Roman"/>
          <w:sz w:val="24"/>
          <w:szCs w:val="24"/>
        </w:rPr>
      </w:pPr>
      <w:r w:rsidRPr="00A96A16">
        <w:rPr>
          <w:rFonts w:ascii="Times New Roman" w:hAnsi="Times New Roman" w:cs="Times New Roman"/>
          <w:sz w:val="24"/>
          <w:szCs w:val="24"/>
        </w:rPr>
        <w:t>How frequently do students participate in extracurricular activities?</w:t>
      </w:r>
    </w:p>
    <w:p w14:paraId="4D35993C" w14:textId="77777777" w:rsidR="00415F8E" w:rsidRPr="00A96A16" w:rsidRDefault="00262E1E" w:rsidP="00A96A16">
      <w:pPr>
        <w:pStyle w:val="ListParagraph"/>
        <w:numPr>
          <w:ilvl w:val="0"/>
          <w:numId w:val="1"/>
        </w:numPr>
        <w:spacing w:line="480" w:lineRule="auto"/>
        <w:jc w:val="both"/>
        <w:rPr>
          <w:rFonts w:ascii="Times New Roman" w:hAnsi="Times New Roman" w:cs="Times New Roman"/>
          <w:sz w:val="24"/>
          <w:szCs w:val="24"/>
        </w:rPr>
      </w:pPr>
      <w:r w:rsidRPr="00A96A16">
        <w:rPr>
          <w:rFonts w:ascii="Times New Roman" w:hAnsi="Times New Roman" w:cs="Times New Roman"/>
          <w:sz w:val="24"/>
          <w:szCs w:val="24"/>
        </w:rPr>
        <w:t>How does extracurricular activities reduce stress among adolescent students?</w:t>
      </w:r>
    </w:p>
    <w:p w14:paraId="1C4476D4" w14:textId="77777777" w:rsidR="00415F8E" w:rsidRPr="00A96A16" w:rsidRDefault="00262E1E" w:rsidP="00A96A16">
      <w:pPr>
        <w:pStyle w:val="ListParagraph"/>
        <w:numPr>
          <w:ilvl w:val="0"/>
          <w:numId w:val="1"/>
        </w:numPr>
        <w:spacing w:line="480" w:lineRule="auto"/>
        <w:jc w:val="both"/>
        <w:rPr>
          <w:rFonts w:ascii="Times New Roman" w:hAnsi="Times New Roman" w:cs="Times New Roman"/>
          <w:sz w:val="24"/>
          <w:szCs w:val="24"/>
        </w:rPr>
      </w:pPr>
      <w:r w:rsidRPr="00A96A16">
        <w:rPr>
          <w:rFonts w:ascii="Times New Roman" w:hAnsi="Times New Roman" w:cs="Times New Roman"/>
          <w:sz w:val="24"/>
          <w:szCs w:val="24"/>
        </w:rPr>
        <w:t>Is there a significant relationship between level of participation in extra-curricular activities and stress levels among adolescent students?</w:t>
      </w:r>
    </w:p>
    <w:p w14:paraId="098F694D" w14:textId="77777777" w:rsidR="00415F8E" w:rsidRPr="00A96A16" w:rsidRDefault="00415F8E" w:rsidP="00A96A16">
      <w:pPr>
        <w:pStyle w:val="ListParagraph"/>
        <w:spacing w:line="480" w:lineRule="auto"/>
        <w:ind w:left="1210"/>
        <w:jc w:val="both"/>
        <w:rPr>
          <w:rFonts w:ascii="Times New Roman" w:hAnsi="Times New Roman" w:cs="Times New Roman"/>
          <w:sz w:val="24"/>
          <w:szCs w:val="24"/>
        </w:rPr>
      </w:pPr>
    </w:p>
    <w:p w14:paraId="5DC770FC" w14:textId="77777777" w:rsidR="00415F8E" w:rsidRPr="00A96A16" w:rsidRDefault="00262E1E" w:rsidP="00A96A16">
      <w:pPr>
        <w:pStyle w:val="NoSpacing"/>
        <w:spacing w:line="480" w:lineRule="auto"/>
        <w:jc w:val="both"/>
        <w:rPr>
          <w:rFonts w:ascii="Times New Roman" w:hAnsi="Times New Roman" w:cs="Times New Roman"/>
          <w:b/>
          <w:sz w:val="24"/>
          <w:szCs w:val="24"/>
        </w:rPr>
      </w:pPr>
      <w:r w:rsidRPr="00A96A16">
        <w:rPr>
          <w:rFonts w:ascii="Times New Roman" w:hAnsi="Times New Roman" w:cs="Times New Roman"/>
          <w:b/>
          <w:sz w:val="24"/>
          <w:szCs w:val="24"/>
        </w:rPr>
        <w:t>Hypothesis of the Study</w:t>
      </w:r>
    </w:p>
    <w:p w14:paraId="47464E5C" w14:textId="77777777" w:rsidR="00415F8E" w:rsidRPr="00A96A16" w:rsidRDefault="00262E1E" w:rsidP="00A96A16">
      <w:pPr>
        <w:pStyle w:val="NoSpacing"/>
        <w:spacing w:line="480" w:lineRule="auto"/>
        <w:ind w:firstLine="720"/>
        <w:jc w:val="both"/>
        <w:rPr>
          <w:rFonts w:ascii="Times New Roman" w:eastAsia="Times New Roman" w:hAnsi="Times New Roman" w:cs="Times New Roman"/>
          <w:sz w:val="24"/>
          <w:szCs w:val="24"/>
        </w:rPr>
      </w:pPr>
      <w:r w:rsidRPr="00A96A16">
        <w:rPr>
          <w:rFonts w:ascii="Times New Roman" w:eastAsia="Times New Roman" w:hAnsi="Times New Roman" w:cs="Times New Roman"/>
          <w:sz w:val="24"/>
          <w:szCs w:val="24"/>
        </w:rPr>
        <w:t>Levels of participation in extracurricular activities have no effect on reducing the stress of adolescent students.</w:t>
      </w:r>
    </w:p>
    <w:p w14:paraId="6F38FEF4" w14:textId="77777777" w:rsidR="00415F8E" w:rsidRPr="00A96A16" w:rsidRDefault="00415F8E" w:rsidP="00A96A16">
      <w:pPr>
        <w:spacing w:line="480" w:lineRule="auto"/>
        <w:jc w:val="both"/>
        <w:rPr>
          <w:rFonts w:ascii="Times New Roman" w:hAnsi="Times New Roman" w:cs="Times New Roman"/>
          <w:b/>
          <w:sz w:val="24"/>
          <w:szCs w:val="24"/>
        </w:rPr>
      </w:pPr>
    </w:p>
    <w:p w14:paraId="7899C72E" w14:textId="77777777" w:rsidR="00415F8E" w:rsidRPr="00A96A16" w:rsidRDefault="00262E1E" w:rsidP="00A96A16">
      <w:pPr>
        <w:pStyle w:val="NoSpacing"/>
        <w:spacing w:line="480" w:lineRule="auto"/>
        <w:jc w:val="both"/>
        <w:rPr>
          <w:rFonts w:ascii="Times New Roman" w:hAnsi="Times New Roman" w:cs="Times New Roman"/>
          <w:b/>
          <w:sz w:val="24"/>
          <w:szCs w:val="24"/>
        </w:rPr>
      </w:pPr>
      <w:r w:rsidRPr="00A96A16">
        <w:rPr>
          <w:rFonts w:ascii="Times New Roman" w:hAnsi="Times New Roman" w:cs="Times New Roman"/>
          <w:b/>
          <w:sz w:val="24"/>
          <w:szCs w:val="24"/>
        </w:rPr>
        <w:t>Significance of the Study</w:t>
      </w:r>
    </w:p>
    <w:p w14:paraId="3E7B2952"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This study will be beneficial to the following:</w:t>
      </w:r>
    </w:p>
    <w:p w14:paraId="15ED0123"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b/>
          <w:bCs/>
          <w:sz w:val="24"/>
          <w:szCs w:val="24"/>
        </w:rPr>
        <w:lastRenderedPageBreak/>
        <w:t>Adolescent students</w:t>
      </w:r>
      <w:r w:rsidRPr="00A96A16">
        <w:rPr>
          <w:rFonts w:ascii="Times New Roman" w:hAnsi="Times New Roman" w:cs="Times New Roman"/>
          <w:sz w:val="24"/>
          <w:szCs w:val="24"/>
        </w:rPr>
        <w:t xml:space="preserve"> who stand to benefit from the insights and recommendations arising from the study, with regards to stress management and general well-being.</w:t>
      </w:r>
    </w:p>
    <w:p w14:paraId="40516718"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 xml:space="preserve"> </w:t>
      </w:r>
      <w:r w:rsidRPr="00A96A16">
        <w:rPr>
          <w:rFonts w:ascii="Times New Roman" w:hAnsi="Times New Roman" w:cs="Times New Roman"/>
          <w:b/>
          <w:bCs/>
          <w:sz w:val="24"/>
          <w:szCs w:val="24"/>
        </w:rPr>
        <w:t>Parents and families</w:t>
      </w:r>
      <w:r w:rsidRPr="00A96A16">
        <w:rPr>
          <w:rFonts w:ascii="Times New Roman" w:hAnsi="Times New Roman" w:cs="Times New Roman"/>
          <w:sz w:val="24"/>
          <w:szCs w:val="24"/>
        </w:rPr>
        <w:t xml:space="preserve"> of adolescent students who can gain insights into the role of extra-curricular activities in promoting their children's mental health and well-being. </w:t>
      </w:r>
    </w:p>
    <w:p w14:paraId="0DECD339"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b/>
          <w:bCs/>
          <w:sz w:val="24"/>
          <w:szCs w:val="24"/>
        </w:rPr>
        <w:t>Educators and school administrators</w:t>
      </w:r>
      <w:r w:rsidRPr="00A96A16">
        <w:rPr>
          <w:rFonts w:ascii="Times New Roman" w:hAnsi="Times New Roman" w:cs="Times New Roman"/>
          <w:sz w:val="24"/>
          <w:szCs w:val="24"/>
        </w:rPr>
        <w:t xml:space="preserve"> who can leverage the study's findings to design interventions and programs that align with the needs and preferences of their students.</w:t>
      </w:r>
    </w:p>
    <w:p w14:paraId="516FDA78"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b/>
          <w:bCs/>
          <w:sz w:val="24"/>
          <w:szCs w:val="24"/>
        </w:rPr>
        <w:t xml:space="preserve">Researchers and scholars </w:t>
      </w:r>
      <w:r w:rsidRPr="00A96A16">
        <w:rPr>
          <w:rFonts w:ascii="Times New Roman" w:hAnsi="Times New Roman" w:cs="Times New Roman"/>
          <w:sz w:val="24"/>
          <w:szCs w:val="24"/>
        </w:rPr>
        <w:t>who may use the results of this study as a reference and foundation for investigating the relationship between extracurricular activities and stress reduction among adolescent students.</w:t>
      </w:r>
    </w:p>
    <w:p w14:paraId="4B1D003D" w14:textId="77777777" w:rsidR="00415F8E" w:rsidRPr="00A96A16" w:rsidRDefault="00415F8E" w:rsidP="00A96A16">
      <w:pPr>
        <w:pStyle w:val="NoSpacing"/>
        <w:spacing w:line="480" w:lineRule="auto"/>
        <w:jc w:val="both"/>
        <w:rPr>
          <w:rFonts w:ascii="Times New Roman" w:hAnsi="Times New Roman" w:cs="Times New Roman"/>
          <w:sz w:val="24"/>
          <w:szCs w:val="24"/>
        </w:rPr>
      </w:pPr>
    </w:p>
    <w:p w14:paraId="329F0B6A" w14:textId="77777777" w:rsidR="00415F8E" w:rsidRPr="00A96A16" w:rsidRDefault="00262E1E" w:rsidP="00A96A16">
      <w:pPr>
        <w:pStyle w:val="NoSpacing"/>
        <w:spacing w:line="480" w:lineRule="auto"/>
        <w:jc w:val="both"/>
        <w:rPr>
          <w:rFonts w:ascii="Times New Roman" w:hAnsi="Times New Roman" w:cs="Times New Roman"/>
          <w:b/>
          <w:sz w:val="24"/>
          <w:szCs w:val="24"/>
        </w:rPr>
      </w:pPr>
      <w:r w:rsidRPr="00A96A16">
        <w:rPr>
          <w:rFonts w:ascii="Times New Roman" w:hAnsi="Times New Roman" w:cs="Times New Roman"/>
          <w:b/>
          <w:sz w:val="24"/>
          <w:szCs w:val="24"/>
        </w:rPr>
        <w:t>Scope and Delimitation</w:t>
      </w:r>
    </w:p>
    <w:p w14:paraId="1A85A086"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bCs/>
          <w:sz w:val="24"/>
          <w:szCs w:val="24"/>
        </w:rPr>
        <w:t>The m</w:t>
      </w:r>
      <w:r w:rsidRPr="00A96A16">
        <w:rPr>
          <w:rFonts w:ascii="Times New Roman" w:hAnsi="Times New Roman" w:cs="Times New Roman"/>
          <w:sz w:val="24"/>
          <w:szCs w:val="24"/>
        </w:rPr>
        <w:t xml:space="preserve">ain purpose of this study is to identify the effectiveness of participating in extracurricular activities on reducing the stress among the adolescent students in </w:t>
      </w:r>
      <w:proofErr w:type="spellStart"/>
      <w:r w:rsidRPr="00A96A16">
        <w:rPr>
          <w:rFonts w:ascii="Times New Roman" w:hAnsi="Times New Roman" w:cs="Times New Roman"/>
          <w:sz w:val="24"/>
          <w:szCs w:val="24"/>
        </w:rPr>
        <w:t>Narra</w:t>
      </w:r>
      <w:proofErr w:type="spellEnd"/>
      <w:r w:rsidRPr="00A96A16">
        <w:rPr>
          <w:rFonts w:ascii="Times New Roman" w:hAnsi="Times New Roman" w:cs="Times New Roman"/>
          <w:sz w:val="24"/>
          <w:szCs w:val="24"/>
        </w:rPr>
        <w:t xml:space="preserve"> Integrated School for School Year 2022-2023. The study will consider the personal information of the selected respondents, such as their sex, age, and grade level. The researchers aim to survey at least 100 adolescent students. The study is limited to </w:t>
      </w:r>
      <w:proofErr w:type="spellStart"/>
      <w:r w:rsidRPr="00A96A16">
        <w:rPr>
          <w:rFonts w:ascii="Times New Roman" w:hAnsi="Times New Roman" w:cs="Times New Roman"/>
          <w:sz w:val="24"/>
          <w:szCs w:val="24"/>
        </w:rPr>
        <w:t>Narra</w:t>
      </w:r>
      <w:proofErr w:type="spellEnd"/>
      <w:r w:rsidRPr="00A96A16">
        <w:rPr>
          <w:rFonts w:ascii="Times New Roman" w:hAnsi="Times New Roman" w:cs="Times New Roman"/>
          <w:sz w:val="24"/>
          <w:szCs w:val="24"/>
        </w:rPr>
        <w:t xml:space="preserve"> Integrated </w:t>
      </w:r>
      <w:proofErr w:type="spellStart"/>
      <w:r w:rsidRPr="00A96A16">
        <w:rPr>
          <w:rFonts w:ascii="Times New Roman" w:hAnsi="Times New Roman" w:cs="Times New Roman"/>
          <w:sz w:val="24"/>
          <w:szCs w:val="24"/>
        </w:rPr>
        <w:t>Schooll</w:t>
      </w:r>
      <w:proofErr w:type="spellEnd"/>
      <w:r w:rsidRPr="00A96A16">
        <w:rPr>
          <w:rFonts w:ascii="Times New Roman" w:hAnsi="Times New Roman" w:cs="Times New Roman"/>
          <w:sz w:val="24"/>
          <w:szCs w:val="24"/>
        </w:rPr>
        <w:t xml:space="preserve"> as the setting for the research. The researchers will use a </w:t>
      </w:r>
      <w:proofErr w:type="spellStart"/>
      <w:r w:rsidRPr="00A96A16">
        <w:rPr>
          <w:rFonts w:ascii="Times New Roman" w:hAnsi="Times New Roman" w:cs="Times New Roman"/>
          <w:sz w:val="24"/>
          <w:szCs w:val="24"/>
        </w:rPr>
        <w:t>likert</w:t>
      </w:r>
      <w:proofErr w:type="spellEnd"/>
      <w:r w:rsidRPr="00A96A16">
        <w:rPr>
          <w:rFonts w:ascii="Times New Roman" w:hAnsi="Times New Roman" w:cs="Times New Roman"/>
          <w:sz w:val="24"/>
          <w:szCs w:val="24"/>
        </w:rPr>
        <w:t xml:space="preserve"> scale questionnaire as the research instrument to collect data. This method was chosen because it is a practical and efficient way to gather information from a large number of respondents in a short period of time.</w:t>
      </w:r>
    </w:p>
    <w:p w14:paraId="136C054E"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321445E6" w14:textId="77777777" w:rsidR="00415F8E" w:rsidRPr="00A96A16" w:rsidRDefault="00262E1E" w:rsidP="00A96A16">
      <w:pPr>
        <w:pStyle w:val="NoSpacing"/>
        <w:spacing w:line="480" w:lineRule="auto"/>
        <w:jc w:val="both"/>
        <w:rPr>
          <w:rFonts w:ascii="Times New Roman" w:hAnsi="Times New Roman" w:cs="Times New Roman"/>
          <w:b/>
          <w:sz w:val="24"/>
          <w:szCs w:val="24"/>
        </w:rPr>
      </w:pPr>
      <w:r w:rsidRPr="00A96A16">
        <w:rPr>
          <w:rFonts w:ascii="Times New Roman" w:hAnsi="Times New Roman" w:cs="Times New Roman"/>
          <w:b/>
          <w:sz w:val="24"/>
          <w:szCs w:val="24"/>
        </w:rPr>
        <w:t>Definition of Terms</w:t>
      </w:r>
    </w:p>
    <w:p w14:paraId="4ECA43BF" w14:textId="77777777" w:rsidR="00415F8E" w:rsidRPr="00A96A16" w:rsidRDefault="00262E1E" w:rsidP="00A96A16">
      <w:pPr>
        <w:spacing w:line="480" w:lineRule="auto"/>
        <w:ind w:firstLine="720"/>
        <w:jc w:val="both"/>
        <w:rPr>
          <w:rFonts w:ascii="Times New Roman" w:hAnsi="Times New Roman" w:cs="Times New Roman"/>
          <w:sz w:val="24"/>
          <w:szCs w:val="24"/>
        </w:rPr>
      </w:pPr>
      <w:r w:rsidRPr="00A96A16">
        <w:rPr>
          <w:rFonts w:ascii="Times New Roman" w:hAnsi="Times New Roman" w:cs="Times New Roman"/>
          <w:b/>
          <w:bCs/>
          <w:sz w:val="24"/>
          <w:szCs w:val="24"/>
        </w:rPr>
        <w:t>Extra</w:t>
      </w:r>
      <w:r w:rsidRPr="00A96A16">
        <w:rPr>
          <w:rFonts w:ascii="Times New Roman" w:hAnsi="Times New Roman" w:cs="Times New Roman"/>
          <w:sz w:val="24"/>
          <w:szCs w:val="24"/>
        </w:rPr>
        <w:t>-Curricular Activities - activities that take place outside of regular classroom instruction during school, allowing students to explore their interests and develop their skills .</w:t>
      </w:r>
    </w:p>
    <w:p w14:paraId="4095E342" w14:textId="77777777" w:rsidR="00415F8E" w:rsidRPr="00A96A16" w:rsidRDefault="00262E1E" w:rsidP="00A96A16">
      <w:pPr>
        <w:spacing w:line="480" w:lineRule="auto"/>
        <w:ind w:firstLine="720"/>
        <w:jc w:val="both"/>
        <w:rPr>
          <w:rFonts w:ascii="Times New Roman" w:hAnsi="Times New Roman" w:cs="Times New Roman"/>
          <w:sz w:val="24"/>
          <w:szCs w:val="24"/>
        </w:rPr>
      </w:pPr>
      <w:r w:rsidRPr="00A96A16">
        <w:rPr>
          <w:rFonts w:ascii="Times New Roman" w:hAnsi="Times New Roman" w:cs="Times New Roman"/>
          <w:b/>
          <w:bCs/>
          <w:sz w:val="24"/>
          <w:szCs w:val="24"/>
        </w:rPr>
        <w:lastRenderedPageBreak/>
        <w:t xml:space="preserve">Adolescent Students </w:t>
      </w:r>
      <w:r w:rsidRPr="00A96A16">
        <w:rPr>
          <w:rFonts w:ascii="Times New Roman" w:hAnsi="Times New Roman" w:cs="Times New Roman"/>
          <w:sz w:val="24"/>
          <w:szCs w:val="24"/>
        </w:rPr>
        <w:t>- individuals between the ages of 12 to 19 years old who are currently enrolled in a secondary school.</w:t>
      </w:r>
    </w:p>
    <w:p w14:paraId="513C31E5" w14:textId="77777777" w:rsidR="00415F8E" w:rsidRPr="00A96A16" w:rsidRDefault="00262E1E" w:rsidP="00A96A16">
      <w:pPr>
        <w:spacing w:line="480" w:lineRule="auto"/>
        <w:ind w:firstLine="720"/>
        <w:jc w:val="both"/>
        <w:rPr>
          <w:rFonts w:ascii="Times New Roman" w:hAnsi="Times New Roman" w:cs="Times New Roman"/>
          <w:sz w:val="24"/>
          <w:szCs w:val="24"/>
        </w:rPr>
      </w:pPr>
      <w:r w:rsidRPr="00A96A16">
        <w:rPr>
          <w:rFonts w:ascii="Times New Roman" w:hAnsi="Times New Roman" w:cs="Times New Roman"/>
          <w:b/>
          <w:bCs/>
          <w:sz w:val="24"/>
          <w:szCs w:val="24"/>
        </w:rPr>
        <w:t xml:space="preserve">Stress </w:t>
      </w:r>
      <w:r w:rsidRPr="00A96A16">
        <w:rPr>
          <w:rFonts w:ascii="Times New Roman" w:hAnsi="Times New Roman" w:cs="Times New Roman"/>
          <w:sz w:val="24"/>
          <w:szCs w:val="24"/>
        </w:rPr>
        <w:t>- a state of mental or emotional strain or tension resulting from adverse or demanding circumstances, sometimes producing physical symptoms.</w:t>
      </w:r>
    </w:p>
    <w:p w14:paraId="0D52ECA5" w14:textId="77777777" w:rsidR="00415F8E" w:rsidRPr="00A96A16" w:rsidRDefault="00262E1E" w:rsidP="00A96A16">
      <w:pPr>
        <w:spacing w:line="480" w:lineRule="auto"/>
        <w:ind w:firstLine="720"/>
        <w:jc w:val="both"/>
        <w:rPr>
          <w:rFonts w:ascii="Times New Roman" w:hAnsi="Times New Roman" w:cs="Times New Roman"/>
          <w:sz w:val="24"/>
          <w:szCs w:val="24"/>
        </w:rPr>
      </w:pPr>
      <w:r w:rsidRPr="00A96A16">
        <w:rPr>
          <w:rFonts w:ascii="Times New Roman" w:hAnsi="Times New Roman" w:cs="Times New Roman"/>
          <w:b/>
          <w:bCs/>
          <w:sz w:val="24"/>
          <w:szCs w:val="24"/>
        </w:rPr>
        <w:t>Well-being</w:t>
      </w:r>
      <w:r w:rsidRPr="00A96A16">
        <w:rPr>
          <w:rFonts w:ascii="Times New Roman" w:hAnsi="Times New Roman" w:cs="Times New Roman"/>
          <w:sz w:val="24"/>
          <w:szCs w:val="24"/>
        </w:rPr>
        <w:t xml:space="preserve"> - a general term referring to a state of positive feeling and functioning that includes both subjective feelings and objective factors, such as good physical and mental health, healthy relationships, and a sense of meaning or purpose.</w:t>
      </w:r>
    </w:p>
    <w:p w14:paraId="414D303C" w14:textId="77777777" w:rsidR="00415F8E" w:rsidRPr="00A96A16" w:rsidRDefault="00262E1E" w:rsidP="00A96A16">
      <w:pPr>
        <w:spacing w:line="480" w:lineRule="auto"/>
        <w:jc w:val="both"/>
        <w:rPr>
          <w:rFonts w:ascii="Times New Roman" w:hAnsi="Times New Roman" w:cs="Times New Roman"/>
          <w:b/>
          <w:sz w:val="24"/>
          <w:szCs w:val="24"/>
        </w:rPr>
      </w:pPr>
      <w:r w:rsidRPr="00A96A16">
        <w:rPr>
          <w:rFonts w:ascii="Times New Roman" w:hAnsi="Times New Roman" w:cs="Times New Roman"/>
          <w:b/>
          <w:sz w:val="24"/>
          <w:szCs w:val="24"/>
        </w:rPr>
        <w:br w:type="page"/>
      </w:r>
    </w:p>
    <w:p w14:paraId="494053C6" w14:textId="77777777" w:rsidR="00415F8E" w:rsidRPr="00A96A16" w:rsidRDefault="00262E1E" w:rsidP="00A96A16">
      <w:pPr>
        <w:spacing w:line="480" w:lineRule="auto"/>
        <w:jc w:val="center"/>
        <w:rPr>
          <w:rFonts w:ascii="Times New Roman" w:hAnsi="Times New Roman" w:cs="Times New Roman"/>
          <w:b/>
          <w:sz w:val="24"/>
          <w:szCs w:val="24"/>
        </w:rPr>
      </w:pPr>
      <w:r w:rsidRPr="00A96A16">
        <w:rPr>
          <w:rFonts w:ascii="Times New Roman" w:hAnsi="Times New Roman" w:cs="Times New Roman"/>
          <w:b/>
          <w:sz w:val="24"/>
          <w:szCs w:val="24"/>
        </w:rPr>
        <w:lastRenderedPageBreak/>
        <w:t>CHAPTER II</w:t>
      </w:r>
    </w:p>
    <w:p w14:paraId="43DAB4F0" w14:textId="77777777" w:rsidR="00415F8E" w:rsidRPr="00A96A16" w:rsidRDefault="00262E1E" w:rsidP="00A96A16">
      <w:pPr>
        <w:spacing w:line="480" w:lineRule="auto"/>
        <w:jc w:val="center"/>
        <w:rPr>
          <w:rFonts w:ascii="Times New Roman" w:hAnsi="Times New Roman" w:cs="Times New Roman"/>
          <w:b/>
          <w:sz w:val="24"/>
          <w:szCs w:val="24"/>
        </w:rPr>
      </w:pPr>
      <w:r w:rsidRPr="00A96A16">
        <w:rPr>
          <w:rFonts w:ascii="Times New Roman" w:hAnsi="Times New Roman" w:cs="Times New Roman"/>
          <w:b/>
          <w:sz w:val="24"/>
          <w:szCs w:val="24"/>
        </w:rPr>
        <w:t>REVIEW OF RELATED LITERATURE</w:t>
      </w:r>
    </w:p>
    <w:p w14:paraId="385C2524" w14:textId="77777777" w:rsidR="00415F8E" w:rsidRPr="00A96A16" w:rsidRDefault="00262E1E" w:rsidP="00A96A16">
      <w:pPr>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 xml:space="preserve">This chapter provides a review of relevant studies and literature on the effectiveness of extracurricular activities in reducing stress among adolescents students at </w:t>
      </w:r>
      <w:proofErr w:type="spellStart"/>
      <w:r w:rsidRPr="00A96A16">
        <w:rPr>
          <w:rFonts w:ascii="Times New Roman" w:hAnsi="Times New Roman" w:cs="Times New Roman"/>
          <w:sz w:val="24"/>
          <w:szCs w:val="24"/>
        </w:rPr>
        <w:t>Narra</w:t>
      </w:r>
      <w:proofErr w:type="spellEnd"/>
      <w:r w:rsidRPr="00A96A16">
        <w:rPr>
          <w:rFonts w:ascii="Times New Roman" w:hAnsi="Times New Roman" w:cs="Times New Roman"/>
          <w:sz w:val="24"/>
          <w:szCs w:val="24"/>
        </w:rPr>
        <w:t xml:space="preserve"> Integrated School. This review's objective is to confirm a fact that earlier researchers have already discovered.</w:t>
      </w:r>
    </w:p>
    <w:p w14:paraId="4209BAA2" w14:textId="77777777" w:rsidR="00415F8E" w:rsidRPr="00A96A16" w:rsidRDefault="00262E1E" w:rsidP="00A96A16">
      <w:pPr>
        <w:pStyle w:val="NoSpacing"/>
        <w:spacing w:line="480" w:lineRule="auto"/>
        <w:jc w:val="both"/>
        <w:rPr>
          <w:rFonts w:ascii="Times New Roman" w:eastAsia="Times New Roman" w:hAnsi="Times New Roman" w:cs="Times New Roman"/>
          <w:sz w:val="24"/>
          <w:szCs w:val="24"/>
        </w:rPr>
      </w:pPr>
      <w:r w:rsidRPr="00A96A16">
        <w:rPr>
          <w:rFonts w:ascii="Times New Roman" w:eastAsia="Times New Roman" w:hAnsi="Times New Roman" w:cs="Times New Roman"/>
          <w:b/>
          <w:bCs/>
          <w:sz w:val="24"/>
          <w:szCs w:val="24"/>
        </w:rPr>
        <w:t xml:space="preserve">FOREIGNLITERATURE </w:t>
      </w:r>
      <w:r w:rsidRPr="00A96A16">
        <w:rPr>
          <w:rFonts w:ascii="Times New Roman" w:eastAsia="Times New Roman" w:hAnsi="Times New Roman" w:cs="Times New Roman"/>
          <w:b/>
          <w:bCs/>
          <w:sz w:val="24"/>
          <w:szCs w:val="24"/>
        </w:rPr>
        <w:br/>
      </w:r>
      <w:r w:rsidRPr="00A96A16">
        <w:rPr>
          <w:rFonts w:ascii="Times New Roman" w:eastAsia="Times New Roman" w:hAnsi="Times New Roman" w:cs="Times New Roman"/>
          <w:b/>
          <w:bCs/>
          <w:sz w:val="24"/>
          <w:szCs w:val="24"/>
        </w:rPr>
        <w:tab/>
      </w:r>
      <w:r w:rsidRPr="00A96A16">
        <w:rPr>
          <w:rFonts w:ascii="Times New Roman" w:eastAsia="Times New Roman" w:hAnsi="Times New Roman" w:cs="Times New Roman"/>
          <w:sz w:val="24"/>
          <w:szCs w:val="24"/>
        </w:rPr>
        <w:t xml:space="preserve">According Sharma &amp; </w:t>
      </w:r>
      <w:proofErr w:type="spellStart"/>
      <w:r w:rsidRPr="00A96A16">
        <w:rPr>
          <w:rFonts w:ascii="Times New Roman" w:eastAsia="Times New Roman" w:hAnsi="Times New Roman" w:cs="Times New Roman"/>
          <w:sz w:val="24"/>
          <w:szCs w:val="24"/>
        </w:rPr>
        <w:t>Gedeon</w:t>
      </w:r>
      <w:proofErr w:type="spellEnd"/>
      <w:r w:rsidRPr="00A96A16">
        <w:rPr>
          <w:rFonts w:ascii="Times New Roman" w:eastAsia="Times New Roman" w:hAnsi="Times New Roman" w:cs="Times New Roman"/>
          <w:sz w:val="24"/>
          <w:szCs w:val="24"/>
        </w:rPr>
        <w:t xml:space="preserve"> (2014), stress is a major health issue affecting individuals worldwide, and its impact is growing day by day. It is a natural response to perceived environmental or psychological challenges, and it affects the bodily systems in a variety of ways, causing both acute and chronic health problems. </w:t>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r>
      <w:proofErr w:type="spellStart"/>
      <w:r w:rsidRPr="00A96A16">
        <w:rPr>
          <w:rFonts w:ascii="Times New Roman" w:eastAsia="Times New Roman" w:hAnsi="Times New Roman" w:cs="Times New Roman"/>
          <w:sz w:val="24"/>
          <w:szCs w:val="24"/>
        </w:rPr>
        <w:t>Fuhrmann</w:t>
      </w:r>
      <w:proofErr w:type="spellEnd"/>
      <w:r w:rsidRPr="00A96A16">
        <w:rPr>
          <w:rFonts w:ascii="Times New Roman" w:eastAsia="Times New Roman" w:hAnsi="Times New Roman" w:cs="Times New Roman"/>
          <w:sz w:val="24"/>
          <w:szCs w:val="24"/>
        </w:rPr>
        <w:t xml:space="preserve"> et al., (2015) described adolescence as a sensitive period of development that can have significant outcomes for adolescents. During this time, individuals undergo rapid and complex changes in physical, cognitive, and social domains that shape their cognitive abilities, social interactions, and overall mental health. And this makes them vulnerable to stress. </w:t>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t xml:space="preserve">There are many factors that cause stress in adolescents. Pascoe et al.,(2020) stated that one of the sources of stress for adolescents is academic pressure. Academic stress arises from a variety of factors, including the pressure to perform well in exams, fear of failure, competition, and overwhelming amount of coursework. Additionally, expectations of parents, teachers, and society surrounding academic achievement can also contribute to academic stress. </w:t>
      </w:r>
    </w:p>
    <w:p w14:paraId="0A49A98E" w14:textId="0F732DCC" w:rsidR="00415F8E" w:rsidRPr="00A96A16" w:rsidRDefault="00262E1E" w:rsidP="00A96A16">
      <w:pPr>
        <w:pStyle w:val="NoSpacing"/>
        <w:spacing w:line="480" w:lineRule="auto"/>
        <w:jc w:val="both"/>
        <w:rPr>
          <w:rFonts w:ascii="Times New Roman" w:eastAsia="Times New Roman" w:hAnsi="Times New Roman" w:cs="Times New Roman"/>
          <w:sz w:val="24"/>
          <w:szCs w:val="24"/>
        </w:rPr>
      </w:pP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t xml:space="preserve">According to Sun et al., (2012) the burden of academic stress can have serious </w:t>
      </w:r>
      <w:r w:rsidRPr="00A96A16">
        <w:rPr>
          <w:rFonts w:ascii="Times New Roman" w:eastAsia="Times New Roman" w:hAnsi="Times New Roman" w:cs="Times New Roman"/>
          <w:sz w:val="24"/>
          <w:szCs w:val="24"/>
        </w:rPr>
        <w:lastRenderedPageBreak/>
        <w:t>consequences on the well-being of adolescents when they feel overwhelmed or unable to cope effectively. The impact of academic stress on mental health can manifest in a range of troubling symptoms, including but not limited to depression, anxiety, and suicidal ideation.</w:t>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t xml:space="preserve">Being stress-free can bring about many positive effects on an individual's physical, mental, and emotional well-being. </w:t>
      </w:r>
      <w:proofErr w:type="spellStart"/>
      <w:r w:rsidRPr="00A96A16">
        <w:rPr>
          <w:rFonts w:ascii="Times New Roman" w:eastAsia="Times New Roman" w:hAnsi="Times New Roman" w:cs="Times New Roman"/>
          <w:sz w:val="24"/>
          <w:szCs w:val="24"/>
        </w:rPr>
        <w:t>Moksnes</w:t>
      </w:r>
      <w:proofErr w:type="spellEnd"/>
      <w:r w:rsidRPr="00A96A16">
        <w:rPr>
          <w:rFonts w:ascii="Times New Roman" w:eastAsia="Times New Roman" w:hAnsi="Times New Roman" w:cs="Times New Roman"/>
          <w:sz w:val="24"/>
          <w:szCs w:val="24"/>
        </w:rPr>
        <w:t xml:space="preserve"> et al., (2019) stated that being stress-free can help individuals develop better coping mechanisms to handle difficult situations, leading to an increased sense of control over their lives. When individuals feel more in control of their circumstances, they generally feel better about their ability to handle stressors, which can lead to increase </w:t>
      </w:r>
      <w:proofErr w:type="spellStart"/>
      <w:r w:rsidRPr="00A96A16">
        <w:rPr>
          <w:rFonts w:ascii="Times New Roman" w:eastAsia="Times New Roman" w:hAnsi="Times New Roman" w:cs="Times New Roman"/>
          <w:sz w:val="24"/>
          <w:szCs w:val="24"/>
        </w:rPr>
        <w:t>dself</w:t>
      </w:r>
      <w:proofErr w:type="spellEnd"/>
      <w:r w:rsidRPr="00A96A16">
        <w:rPr>
          <w:rFonts w:ascii="Times New Roman" w:eastAsia="Times New Roman" w:hAnsi="Times New Roman" w:cs="Times New Roman"/>
          <w:sz w:val="24"/>
          <w:szCs w:val="24"/>
        </w:rPr>
        <w:t xml:space="preserve">-esteem. </w:t>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t xml:space="preserve">According to Walsh (2011) there are multiple effective ways to combat stress, such as exercise, nutrition and diet, time in nature, relationships, recreation, relaxation and stress management, religious or spiritual involvement, and service to others. These methods can help build resilience and improve mental and physical health, reducing the negative impacts of chronic stress on individuals. </w:t>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t xml:space="preserve">One of the best method to combat stress is extracurricular activities. </w:t>
      </w:r>
      <w:proofErr w:type="spellStart"/>
      <w:r w:rsidRPr="00A96A16">
        <w:rPr>
          <w:rFonts w:ascii="Times New Roman" w:eastAsia="Times New Roman" w:hAnsi="Times New Roman" w:cs="Times New Roman"/>
          <w:sz w:val="24"/>
          <w:szCs w:val="24"/>
        </w:rPr>
        <w:t>Christison</w:t>
      </w:r>
      <w:proofErr w:type="spellEnd"/>
      <w:r w:rsidRPr="00A96A16">
        <w:rPr>
          <w:rFonts w:ascii="Times New Roman" w:eastAsia="Times New Roman" w:hAnsi="Times New Roman" w:cs="Times New Roman"/>
          <w:sz w:val="24"/>
          <w:szCs w:val="24"/>
        </w:rPr>
        <w:t xml:space="preserve"> (2013) stated that participating in extracurricular activities can help to reduce stress levels in students. Engaging in activities outside of academic coursework can provide a sense of balance and purpose, helping students to manage their stress levels more effectively. Involvement in </w:t>
      </w:r>
      <w:r w:rsidRPr="00A96A16">
        <w:rPr>
          <w:rFonts w:ascii="Times New Roman" w:eastAsia="Times New Roman" w:hAnsi="Times New Roman" w:cs="Times New Roman"/>
          <w:sz w:val="24"/>
          <w:szCs w:val="24"/>
        </w:rPr>
        <w:tab/>
        <w:t xml:space="preserve">extracurricular activities can provide an outlet for students to engage in activities they enjoy and spend time with like minded individuals, which can promote positive mental health and emotional well-being. Wilson (2009) also stated that engaging in extracurricular activities can serve as a protective factor against alcohol and drug use among students. Adolescents who participate in extracurricular </w:t>
      </w:r>
      <w:r w:rsidRPr="00A96A16">
        <w:rPr>
          <w:rFonts w:ascii="Times New Roman" w:eastAsia="Times New Roman" w:hAnsi="Times New Roman" w:cs="Times New Roman"/>
          <w:sz w:val="24"/>
          <w:szCs w:val="24"/>
        </w:rPr>
        <w:lastRenderedPageBreak/>
        <w:t xml:space="preserve">activities often have a sense of attachment to their school, peers, and communities, making them less likely to engage in risky behaviors such as alcohol and drug use. </w:t>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t xml:space="preserve">While extracurricular activities can have many positive effects on students' academic and personal development, it is also possible for these activities to have negative consequences. Tanner (2017) said that one potential problem associated with extracurricular activities is that they can lead to an overloaded personal schedule, causing students to struggle with balancing their academic coursework and the demands of their activities. This can have a negative impact on students' academic performance, leading to lower levels of engagement and motivation in the classroom. </w:t>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b/>
          <w:bCs/>
          <w:sz w:val="24"/>
          <w:szCs w:val="24"/>
        </w:rPr>
        <w:t xml:space="preserve">LOCALSTUDIES </w:t>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t xml:space="preserve">The study conducted by </w:t>
      </w:r>
      <w:proofErr w:type="spellStart"/>
      <w:r w:rsidRPr="00A96A16">
        <w:rPr>
          <w:rFonts w:ascii="Times New Roman" w:eastAsia="Times New Roman" w:hAnsi="Times New Roman" w:cs="Times New Roman"/>
          <w:sz w:val="24"/>
          <w:szCs w:val="24"/>
        </w:rPr>
        <w:t>Dy</w:t>
      </w:r>
      <w:proofErr w:type="spellEnd"/>
      <w:r w:rsidRPr="00A96A16">
        <w:rPr>
          <w:rFonts w:ascii="Times New Roman" w:eastAsia="Times New Roman" w:hAnsi="Times New Roman" w:cs="Times New Roman"/>
          <w:sz w:val="24"/>
          <w:szCs w:val="24"/>
        </w:rPr>
        <w:t xml:space="preserve"> et al., (2015), which involved 258 Filipino respondents, found that academics, workload due to subjects, and time management were the main sources of stress among the participants. Academic-related stressors can arise from the pressure to perform well in exams or coursework, fear of failure, competition, and an overwhelming amount of academic responsibilities. Due to the nature of the academic curriculum in the Philippines, students are often required to take a large number of courses simultaneously, leading to a high workload and time pressure.</w:t>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tab/>
      </w:r>
      <w:proofErr w:type="spellStart"/>
      <w:r w:rsidRPr="00A96A16">
        <w:rPr>
          <w:rFonts w:ascii="Times New Roman" w:eastAsia="Times New Roman" w:hAnsi="Times New Roman" w:cs="Times New Roman"/>
          <w:sz w:val="24"/>
          <w:szCs w:val="24"/>
        </w:rPr>
        <w:t>Cleofas</w:t>
      </w:r>
      <w:proofErr w:type="spellEnd"/>
      <w:r w:rsidRPr="00A96A16">
        <w:rPr>
          <w:rFonts w:ascii="Times New Roman" w:eastAsia="Times New Roman" w:hAnsi="Times New Roman" w:cs="Times New Roman"/>
          <w:sz w:val="24"/>
          <w:szCs w:val="24"/>
        </w:rPr>
        <w:t xml:space="preserve"> (2020) conducted a study among 249 Filipino respondents which found that extracurricular activities have positive effects on students' quality of life and can help reduce their </w:t>
      </w:r>
      <w:proofErr w:type="spellStart"/>
      <w:r w:rsidRPr="00A96A16">
        <w:rPr>
          <w:rFonts w:ascii="Times New Roman" w:eastAsia="Times New Roman" w:hAnsi="Times New Roman" w:cs="Times New Roman"/>
          <w:sz w:val="24"/>
          <w:szCs w:val="24"/>
        </w:rPr>
        <w:t>stressl</w:t>
      </w:r>
      <w:proofErr w:type="spellEnd"/>
      <w:r w:rsidR="001278A1">
        <w:rPr>
          <w:rFonts w:ascii="Times New Roman" w:eastAsia="Times New Roman" w:hAnsi="Times New Roman" w:cs="Times New Roman"/>
          <w:sz w:val="24"/>
          <w:szCs w:val="24"/>
        </w:rPr>
        <w:t xml:space="preserve"> </w:t>
      </w:r>
      <w:r w:rsidRPr="00A96A16">
        <w:rPr>
          <w:rFonts w:ascii="Times New Roman" w:eastAsia="Times New Roman" w:hAnsi="Times New Roman" w:cs="Times New Roman"/>
          <w:sz w:val="24"/>
          <w:szCs w:val="24"/>
        </w:rPr>
        <w:t xml:space="preserve">evels. </w:t>
      </w:r>
      <w:r w:rsidRPr="00A96A16">
        <w:rPr>
          <w:rFonts w:ascii="Times New Roman" w:eastAsia="Times New Roman" w:hAnsi="Times New Roman" w:cs="Times New Roman"/>
          <w:sz w:val="24"/>
          <w:szCs w:val="24"/>
        </w:rPr>
        <w:br/>
      </w:r>
      <w:r w:rsidRPr="00A96A16">
        <w:rPr>
          <w:rFonts w:ascii="Times New Roman" w:eastAsia="Times New Roman" w:hAnsi="Times New Roman" w:cs="Times New Roman"/>
          <w:sz w:val="24"/>
          <w:szCs w:val="24"/>
        </w:rPr>
        <w:lastRenderedPageBreak/>
        <w:br/>
      </w:r>
      <w:r w:rsidRPr="00A96A16">
        <w:rPr>
          <w:rFonts w:ascii="Times New Roman" w:eastAsia="Times New Roman" w:hAnsi="Times New Roman" w:cs="Times New Roman"/>
          <w:sz w:val="24"/>
          <w:szCs w:val="24"/>
        </w:rPr>
        <w:tab/>
        <w:t>The study showed that participating in extracurricular activities can lead to a more enjoyable and fulfilling experience in school, positively impacting their well-being. Students' participation in extracurricular activities can also help to promote social connections and enhance their social skills, offering opportunities for friendships and personal growth.</w:t>
      </w:r>
    </w:p>
    <w:p w14:paraId="46FA51C0" w14:textId="77777777" w:rsidR="00415F8E" w:rsidRPr="00A96A16" w:rsidRDefault="00415F8E" w:rsidP="00A96A16">
      <w:pPr>
        <w:pStyle w:val="NoSpacing"/>
        <w:spacing w:line="480" w:lineRule="auto"/>
        <w:jc w:val="both"/>
        <w:rPr>
          <w:rFonts w:ascii="Times New Roman" w:eastAsia="Times New Roman" w:hAnsi="Times New Roman" w:cs="Times New Roman"/>
          <w:sz w:val="24"/>
          <w:szCs w:val="24"/>
        </w:rPr>
      </w:pPr>
    </w:p>
    <w:p w14:paraId="0C1F1030" w14:textId="77777777" w:rsidR="00415F8E" w:rsidRPr="00A96A16" w:rsidRDefault="00415F8E" w:rsidP="00A96A16">
      <w:pPr>
        <w:pStyle w:val="NoSpacing"/>
        <w:spacing w:line="480" w:lineRule="auto"/>
        <w:jc w:val="both"/>
        <w:rPr>
          <w:rFonts w:ascii="Times New Roman" w:eastAsia="Times New Roman" w:hAnsi="Times New Roman" w:cs="Times New Roman"/>
          <w:sz w:val="24"/>
          <w:szCs w:val="24"/>
        </w:rPr>
      </w:pPr>
    </w:p>
    <w:p w14:paraId="1EBCC852" w14:textId="77777777" w:rsidR="00415F8E" w:rsidRPr="00A96A16" w:rsidRDefault="00415F8E" w:rsidP="00A96A16">
      <w:pPr>
        <w:pStyle w:val="NoSpacing"/>
        <w:spacing w:line="480" w:lineRule="auto"/>
        <w:jc w:val="both"/>
        <w:rPr>
          <w:rFonts w:ascii="Times New Roman" w:eastAsia="Times New Roman" w:hAnsi="Times New Roman" w:cs="Times New Roman"/>
          <w:sz w:val="24"/>
          <w:szCs w:val="24"/>
        </w:rPr>
      </w:pPr>
    </w:p>
    <w:p w14:paraId="4B5DC52F" w14:textId="77777777" w:rsidR="00415F8E" w:rsidRPr="00A96A16" w:rsidRDefault="00415F8E" w:rsidP="00A96A16">
      <w:pPr>
        <w:pStyle w:val="NoSpacing"/>
        <w:spacing w:line="480" w:lineRule="auto"/>
        <w:jc w:val="both"/>
        <w:rPr>
          <w:rFonts w:ascii="Times New Roman" w:eastAsia="Times New Roman" w:hAnsi="Times New Roman" w:cs="Times New Roman"/>
          <w:sz w:val="24"/>
          <w:szCs w:val="24"/>
        </w:rPr>
      </w:pPr>
    </w:p>
    <w:p w14:paraId="67627C48" w14:textId="77777777" w:rsidR="00415F8E" w:rsidRPr="00A96A16" w:rsidRDefault="00415F8E" w:rsidP="00A96A16">
      <w:pPr>
        <w:pStyle w:val="NoSpacing"/>
        <w:spacing w:line="480" w:lineRule="auto"/>
        <w:jc w:val="both"/>
        <w:rPr>
          <w:rFonts w:ascii="Times New Roman" w:eastAsia="Times New Roman" w:hAnsi="Times New Roman" w:cs="Times New Roman"/>
          <w:sz w:val="24"/>
          <w:szCs w:val="24"/>
        </w:rPr>
      </w:pPr>
    </w:p>
    <w:p w14:paraId="4846B8B0" w14:textId="77777777" w:rsidR="00415F8E" w:rsidRPr="00A96A16" w:rsidRDefault="00415F8E" w:rsidP="00A96A16">
      <w:pPr>
        <w:pStyle w:val="NoSpacing"/>
        <w:spacing w:line="480" w:lineRule="auto"/>
        <w:jc w:val="both"/>
        <w:rPr>
          <w:rFonts w:ascii="Times New Roman" w:eastAsia="Times New Roman" w:hAnsi="Times New Roman" w:cs="Times New Roman"/>
          <w:sz w:val="24"/>
          <w:szCs w:val="24"/>
        </w:rPr>
      </w:pPr>
    </w:p>
    <w:p w14:paraId="5C280C4E" w14:textId="77777777" w:rsidR="00415F8E" w:rsidRPr="00A96A16" w:rsidRDefault="00415F8E" w:rsidP="00A96A16">
      <w:pPr>
        <w:pStyle w:val="NoSpacing"/>
        <w:spacing w:line="480" w:lineRule="auto"/>
        <w:jc w:val="both"/>
        <w:rPr>
          <w:rFonts w:ascii="Times New Roman" w:eastAsia="Times New Roman" w:hAnsi="Times New Roman" w:cs="Times New Roman"/>
          <w:sz w:val="24"/>
          <w:szCs w:val="24"/>
        </w:rPr>
      </w:pPr>
    </w:p>
    <w:p w14:paraId="076CFA69" w14:textId="77777777" w:rsidR="00415F8E" w:rsidRPr="00A96A16" w:rsidRDefault="00415F8E" w:rsidP="00A96A16">
      <w:pPr>
        <w:pStyle w:val="NoSpacing"/>
        <w:spacing w:line="480" w:lineRule="auto"/>
        <w:jc w:val="both"/>
        <w:rPr>
          <w:rFonts w:ascii="Times New Roman" w:eastAsia="Times New Roman" w:hAnsi="Times New Roman" w:cs="Times New Roman"/>
          <w:sz w:val="24"/>
          <w:szCs w:val="24"/>
        </w:rPr>
      </w:pPr>
    </w:p>
    <w:p w14:paraId="7ACF3B19" w14:textId="77777777" w:rsidR="00415F8E" w:rsidRPr="00A96A16" w:rsidRDefault="00415F8E" w:rsidP="00A96A16">
      <w:pPr>
        <w:pStyle w:val="NoSpacing"/>
        <w:spacing w:line="480" w:lineRule="auto"/>
        <w:jc w:val="both"/>
        <w:rPr>
          <w:rFonts w:ascii="Times New Roman" w:eastAsia="Times New Roman" w:hAnsi="Times New Roman" w:cs="Times New Roman"/>
          <w:sz w:val="24"/>
          <w:szCs w:val="24"/>
        </w:rPr>
      </w:pPr>
    </w:p>
    <w:p w14:paraId="7B1B2DAE" w14:textId="77777777" w:rsidR="00415F8E" w:rsidRPr="00A96A16" w:rsidRDefault="00415F8E" w:rsidP="00A96A16">
      <w:pPr>
        <w:pStyle w:val="NoSpacing"/>
        <w:spacing w:line="480" w:lineRule="auto"/>
        <w:jc w:val="both"/>
        <w:rPr>
          <w:rFonts w:ascii="Times New Roman" w:eastAsia="Times New Roman" w:hAnsi="Times New Roman" w:cs="Times New Roman"/>
          <w:sz w:val="24"/>
          <w:szCs w:val="24"/>
        </w:rPr>
      </w:pPr>
    </w:p>
    <w:p w14:paraId="5CB4794D" w14:textId="77777777" w:rsidR="00415F8E" w:rsidRDefault="00415F8E" w:rsidP="00A96A16">
      <w:pPr>
        <w:pStyle w:val="NoSpacing"/>
        <w:spacing w:line="480" w:lineRule="auto"/>
        <w:jc w:val="both"/>
        <w:rPr>
          <w:rFonts w:ascii="Times New Roman" w:eastAsia="Times New Roman" w:hAnsi="Times New Roman" w:cs="Times New Roman"/>
          <w:sz w:val="24"/>
          <w:szCs w:val="24"/>
        </w:rPr>
      </w:pPr>
    </w:p>
    <w:p w14:paraId="129E5A03" w14:textId="77777777" w:rsidR="00A96A16" w:rsidRDefault="00A96A16" w:rsidP="00A96A16">
      <w:pPr>
        <w:pStyle w:val="NoSpacing"/>
        <w:spacing w:line="480" w:lineRule="auto"/>
        <w:jc w:val="both"/>
        <w:rPr>
          <w:rFonts w:ascii="Times New Roman" w:eastAsia="Times New Roman" w:hAnsi="Times New Roman" w:cs="Times New Roman"/>
          <w:sz w:val="24"/>
          <w:szCs w:val="24"/>
        </w:rPr>
      </w:pPr>
    </w:p>
    <w:p w14:paraId="5FEFF32A" w14:textId="77777777" w:rsidR="00A96A16" w:rsidRDefault="00A96A16" w:rsidP="00A96A16">
      <w:pPr>
        <w:pStyle w:val="NoSpacing"/>
        <w:spacing w:line="480" w:lineRule="auto"/>
        <w:jc w:val="both"/>
        <w:rPr>
          <w:rFonts w:ascii="Times New Roman" w:eastAsia="Times New Roman" w:hAnsi="Times New Roman" w:cs="Times New Roman"/>
          <w:sz w:val="24"/>
          <w:szCs w:val="24"/>
        </w:rPr>
      </w:pPr>
    </w:p>
    <w:p w14:paraId="13507671" w14:textId="570A1391" w:rsidR="00A96A16" w:rsidRDefault="00A96A16" w:rsidP="00A96A16">
      <w:pPr>
        <w:pStyle w:val="NoSpacing"/>
        <w:spacing w:line="480" w:lineRule="auto"/>
        <w:jc w:val="both"/>
        <w:rPr>
          <w:rFonts w:ascii="Times New Roman" w:eastAsia="Times New Roman" w:hAnsi="Times New Roman" w:cs="Times New Roman"/>
          <w:sz w:val="24"/>
          <w:szCs w:val="24"/>
        </w:rPr>
      </w:pPr>
    </w:p>
    <w:p w14:paraId="389D82EF" w14:textId="0DB4DBD3" w:rsidR="00126AC3" w:rsidRDefault="00126AC3" w:rsidP="00A96A16">
      <w:pPr>
        <w:pStyle w:val="NoSpacing"/>
        <w:spacing w:line="480" w:lineRule="auto"/>
        <w:jc w:val="both"/>
        <w:rPr>
          <w:rFonts w:ascii="Times New Roman" w:eastAsia="Times New Roman" w:hAnsi="Times New Roman" w:cs="Times New Roman"/>
          <w:sz w:val="24"/>
          <w:szCs w:val="24"/>
        </w:rPr>
      </w:pPr>
    </w:p>
    <w:p w14:paraId="6E61EEB0" w14:textId="3E0EC941" w:rsidR="00126AC3" w:rsidRDefault="00126AC3" w:rsidP="00A96A16">
      <w:pPr>
        <w:pStyle w:val="NoSpacing"/>
        <w:spacing w:line="480" w:lineRule="auto"/>
        <w:jc w:val="both"/>
        <w:rPr>
          <w:rFonts w:ascii="Times New Roman" w:eastAsia="Times New Roman" w:hAnsi="Times New Roman" w:cs="Times New Roman"/>
          <w:sz w:val="24"/>
          <w:szCs w:val="24"/>
        </w:rPr>
      </w:pPr>
    </w:p>
    <w:p w14:paraId="584B8B11" w14:textId="77777777" w:rsidR="00126AC3" w:rsidRDefault="00126AC3" w:rsidP="00A96A16">
      <w:pPr>
        <w:pStyle w:val="NoSpacing"/>
        <w:spacing w:line="480" w:lineRule="auto"/>
        <w:jc w:val="both"/>
        <w:rPr>
          <w:rFonts w:ascii="Times New Roman" w:eastAsia="Times New Roman" w:hAnsi="Times New Roman" w:cs="Times New Roman"/>
          <w:sz w:val="24"/>
          <w:szCs w:val="24"/>
        </w:rPr>
      </w:pPr>
    </w:p>
    <w:p w14:paraId="10DC7AE9" w14:textId="77777777" w:rsidR="00A96A16" w:rsidRPr="00A96A16" w:rsidRDefault="00A96A16" w:rsidP="00A96A16">
      <w:pPr>
        <w:pStyle w:val="NoSpacing"/>
        <w:spacing w:line="480" w:lineRule="auto"/>
        <w:jc w:val="both"/>
        <w:rPr>
          <w:rFonts w:ascii="Times New Roman" w:eastAsia="Times New Roman" w:hAnsi="Times New Roman" w:cs="Times New Roman"/>
          <w:sz w:val="24"/>
          <w:szCs w:val="24"/>
        </w:rPr>
      </w:pPr>
    </w:p>
    <w:p w14:paraId="7563F669" w14:textId="77777777" w:rsidR="00415F8E" w:rsidRPr="00A96A16" w:rsidRDefault="00415F8E" w:rsidP="00A96A16">
      <w:pPr>
        <w:pStyle w:val="NoSpacing"/>
        <w:spacing w:line="480" w:lineRule="auto"/>
        <w:jc w:val="both"/>
        <w:rPr>
          <w:rFonts w:ascii="Times New Roman" w:eastAsia="Times New Roman" w:hAnsi="Times New Roman" w:cs="Times New Roman"/>
          <w:sz w:val="24"/>
          <w:szCs w:val="24"/>
        </w:rPr>
      </w:pPr>
    </w:p>
    <w:p w14:paraId="16F11C13" w14:textId="77777777" w:rsidR="00415F8E" w:rsidRPr="00A96A16" w:rsidRDefault="00262E1E" w:rsidP="00A96A16">
      <w:pPr>
        <w:pStyle w:val="NoSpacing"/>
        <w:spacing w:line="480" w:lineRule="auto"/>
        <w:jc w:val="center"/>
        <w:rPr>
          <w:rFonts w:ascii="Times New Roman" w:hAnsi="Times New Roman" w:cs="Times New Roman"/>
          <w:b/>
          <w:sz w:val="24"/>
          <w:szCs w:val="24"/>
        </w:rPr>
      </w:pPr>
      <w:r w:rsidRPr="00A96A16">
        <w:rPr>
          <w:rFonts w:ascii="Times New Roman" w:hAnsi="Times New Roman" w:cs="Times New Roman"/>
          <w:b/>
          <w:sz w:val="24"/>
          <w:szCs w:val="24"/>
        </w:rPr>
        <w:lastRenderedPageBreak/>
        <w:t>CHAPTER III</w:t>
      </w:r>
    </w:p>
    <w:p w14:paraId="3ACEB72E" w14:textId="77777777" w:rsidR="00415F8E" w:rsidRPr="00A96A16" w:rsidRDefault="00262E1E" w:rsidP="00A96A16">
      <w:pPr>
        <w:pStyle w:val="NoSpacing"/>
        <w:spacing w:line="480" w:lineRule="auto"/>
        <w:jc w:val="center"/>
        <w:rPr>
          <w:rFonts w:ascii="Times New Roman" w:hAnsi="Times New Roman" w:cs="Times New Roman"/>
          <w:b/>
          <w:bCs/>
          <w:sz w:val="24"/>
          <w:szCs w:val="24"/>
        </w:rPr>
      </w:pPr>
      <w:r w:rsidRPr="00A96A16">
        <w:rPr>
          <w:rFonts w:ascii="Times New Roman" w:hAnsi="Times New Roman" w:cs="Times New Roman"/>
          <w:b/>
          <w:bCs/>
          <w:sz w:val="24"/>
          <w:szCs w:val="24"/>
        </w:rPr>
        <w:t>RESEARCH DESIGN AND METHODOLOGY</w:t>
      </w:r>
    </w:p>
    <w:p w14:paraId="275634FB"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This chapter presents the research design, sampling procedure, research procedure, instrumentation, and data analysis. The detailed discussion on the research process will be conducted to obtain the objectives of this research study.</w:t>
      </w:r>
    </w:p>
    <w:p w14:paraId="313B4FC9" w14:textId="77777777" w:rsidR="00415F8E" w:rsidRPr="00A96A16" w:rsidRDefault="00415F8E" w:rsidP="00A96A16">
      <w:pPr>
        <w:pStyle w:val="NoSpacing"/>
        <w:spacing w:line="480" w:lineRule="auto"/>
        <w:jc w:val="both"/>
        <w:rPr>
          <w:rFonts w:ascii="Times New Roman" w:hAnsi="Times New Roman" w:cs="Times New Roman"/>
          <w:b/>
          <w:bCs/>
          <w:sz w:val="24"/>
          <w:szCs w:val="24"/>
        </w:rPr>
      </w:pPr>
    </w:p>
    <w:p w14:paraId="4B709A40" w14:textId="77777777" w:rsidR="00415F8E" w:rsidRPr="00A96A16" w:rsidRDefault="00262E1E" w:rsidP="00A96A16">
      <w:pPr>
        <w:pStyle w:val="NoSpacing"/>
        <w:spacing w:line="480" w:lineRule="auto"/>
        <w:jc w:val="both"/>
        <w:rPr>
          <w:rFonts w:ascii="Times New Roman" w:hAnsi="Times New Roman" w:cs="Times New Roman"/>
          <w:b/>
          <w:bCs/>
          <w:sz w:val="24"/>
          <w:szCs w:val="24"/>
        </w:rPr>
      </w:pPr>
      <w:r w:rsidRPr="00A96A16">
        <w:rPr>
          <w:rFonts w:ascii="Times New Roman" w:hAnsi="Times New Roman" w:cs="Times New Roman"/>
          <w:b/>
          <w:bCs/>
          <w:sz w:val="24"/>
          <w:szCs w:val="24"/>
        </w:rPr>
        <w:t>Research Design</w:t>
      </w:r>
    </w:p>
    <w:p w14:paraId="39DA66FC"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A correlational research under descriptive research design will be used in this study. The study's goal is to identify the relationship between two variables: the level of participation in extra-curricular activities and stress reduction among adolescent students, hence this is the appropriate research design to apply.</w:t>
      </w:r>
    </w:p>
    <w:p w14:paraId="0AADB44E" w14:textId="77777777" w:rsidR="00415F8E" w:rsidRPr="00A96A16" w:rsidRDefault="00415F8E" w:rsidP="00A96A16">
      <w:pPr>
        <w:pStyle w:val="NoSpacing"/>
        <w:spacing w:line="480" w:lineRule="auto"/>
        <w:jc w:val="both"/>
        <w:rPr>
          <w:rFonts w:ascii="Times New Roman" w:hAnsi="Times New Roman" w:cs="Times New Roman"/>
          <w:b/>
          <w:bCs/>
          <w:sz w:val="24"/>
          <w:szCs w:val="24"/>
        </w:rPr>
      </w:pPr>
    </w:p>
    <w:p w14:paraId="44EAD73F" w14:textId="77777777" w:rsidR="00415F8E" w:rsidRPr="00A96A16" w:rsidRDefault="00262E1E" w:rsidP="00A96A16">
      <w:pPr>
        <w:pStyle w:val="NoSpacing"/>
        <w:spacing w:line="480" w:lineRule="auto"/>
        <w:jc w:val="both"/>
        <w:rPr>
          <w:rFonts w:ascii="Times New Roman" w:hAnsi="Times New Roman" w:cs="Times New Roman"/>
          <w:b/>
          <w:bCs/>
          <w:sz w:val="24"/>
          <w:szCs w:val="24"/>
        </w:rPr>
      </w:pPr>
      <w:r w:rsidRPr="00A96A16">
        <w:rPr>
          <w:rFonts w:ascii="Times New Roman" w:hAnsi="Times New Roman" w:cs="Times New Roman"/>
          <w:b/>
          <w:bCs/>
          <w:sz w:val="24"/>
          <w:szCs w:val="24"/>
        </w:rPr>
        <w:t>Population and Sampling</w:t>
      </w:r>
    </w:p>
    <w:p w14:paraId="00506D99"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 xml:space="preserve">The target number of respondents for this study are 200 adolescent students of </w:t>
      </w:r>
      <w:proofErr w:type="spellStart"/>
      <w:r w:rsidRPr="00A96A16">
        <w:rPr>
          <w:rFonts w:ascii="Times New Roman" w:hAnsi="Times New Roman" w:cs="Times New Roman"/>
          <w:sz w:val="24"/>
          <w:szCs w:val="24"/>
        </w:rPr>
        <w:t>Narra</w:t>
      </w:r>
      <w:proofErr w:type="spellEnd"/>
      <w:r w:rsidRPr="00A96A16">
        <w:rPr>
          <w:rFonts w:ascii="Times New Roman" w:hAnsi="Times New Roman" w:cs="Times New Roman"/>
          <w:sz w:val="24"/>
          <w:szCs w:val="24"/>
        </w:rPr>
        <w:t xml:space="preserve"> Integrated School from different grade levels. In this study, a probability sampling method called stratified random sampling will be used to ensure that each grade level is represented.</w:t>
      </w:r>
    </w:p>
    <w:p w14:paraId="288934AA" w14:textId="77777777" w:rsidR="00415F8E" w:rsidRPr="00A96A16" w:rsidRDefault="00415F8E" w:rsidP="00A96A16">
      <w:pPr>
        <w:pStyle w:val="NoSpacing"/>
        <w:spacing w:line="480" w:lineRule="auto"/>
        <w:jc w:val="both"/>
        <w:rPr>
          <w:rFonts w:ascii="Times New Roman" w:hAnsi="Times New Roman" w:cs="Times New Roman"/>
          <w:b/>
          <w:bCs/>
          <w:sz w:val="24"/>
          <w:szCs w:val="24"/>
        </w:rPr>
      </w:pPr>
    </w:p>
    <w:p w14:paraId="32B62C6F" w14:textId="77777777" w:rsidR="00415F8E" w:rsidRPr="00A96A16" w:rsidRDefault="00262E1E" w:rsidP="00A96A16">
      <w:pPr>
        <w:pStyle w:val="NoSpacing"/>
        <w:spacing w:line="480" w:lineRule="auto"/>
        <w:jc w:val="both"/>
        <w:rPr>
          <w:rFonts w:ascii="Times New Roman" w:hAnsi="Times New Roman" w:cs="Times New Roman"/>
          <w:b/>
          <w:bCs/>
          <w:sz w:val="24"/>
          <w:szCs w:val="24"/>
        </w:rPr>
      </w:pPr>
      <w:r w:rsidRPr="00A96A16">
        <w:rPr>
          <w:rFonts w:ascii="Times New Roman" w:hAnsi="Times New Roman" w:cs="Times New Roman"/>
          <w:b/>
          <w:bCs/>
          <w:sz w:val="24"/>
          <w:szCs w:val="24"/>
        </w:rPr>
        <w:t>Instrumentation</w:t>
      </w:r>
    </w:p>
    <w:p w14:paraId="11D37BEA"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 xml:space="preserve">The </w:t>
      </w:r>
      <w:proofErr w:type="spellStart"/>
      <w:r w:rsidRPr="00A96A16">
        <w:rPr>
          <w:rFonts w:ascii="Times New Roman" w:hAnsi="Times New Roman" w:cs="Times New Roman"/>
          <w:sz w:val="24"/>
          <w:szCs w:val="24"/>
        </w:rPr>
        <w:t>likert</w:t>
      </w:r>
      <w:proofErr w:type="spellEnd"/>
      <w:r w:rsidRPr="00A96A16">
        <w:rPr>
          <w:rFonts w:ascii="Times New Roman" w:hAnsi="Times New Roman" w:cs="Times New Roman"/>
          <w:sz w:val="24"/>
          <w:szCs w:val="24"/>
        </w:rPr>
        <w:t xml:space="preserve"> scale questionnaire will be used by the researchers for this study. The questionnaire has 6 parts: Part 1 contains the demographic profile of the respondent. Part 2 are the factors that cause stress to the student. Part 3 are the effects of stress to the student. Part 4 are the frequency of participation of the students in extracurricular activities. Part 5 are the effectiveness of extracurricular activities in reducing stress among adolescent students and last part contains correlation between extracurricular activities and stress. A set of intellect panelist will examine the </w:t>
      </w:r>
      <w:r w:rsidRPr="00A96A16">
        <w:rPr>
          <w:rFonts w:ascii="Times New Roman" w:hAnsi="Times New Roman" w:cs="Times New Roman"/>
          <w:sz w:val="24"/>
          <w:szCs w:val="24"/>
        </w:rPr>
        <w:lastRenderedPageBreak/>
        <w:t xml:space="preserve">questionnaire. After the questionnaires are validated, the researchers will send a letter to the principal of </w:t>
      </w:r>
      <w:proofErr w:type="spellStart"/>
      <w:r w:rsidRPr="00A96A16">
        <w:rPr>
          <w:rFonts w:ascii="Times New Roman" w:hAnsi="Times New Roman" w:cs="Times New Roman"/>
          <w:sz w:val="24"/>
          <w:szCs w:val="24"/>
        </w:rPr>
        <w:t>Narra</w:t>
      </w:r>
      <w:proofErr w:type="spellEnd"/>
      <w:r w:rsidRPr="00A96A16">
        <w:rPr>
          <w:rFonts w:ascii="Times New Roman" w:hAnsi="Times New Roman" w:cs="Times New Roman"/>
          <w:sz w:val="24"/>
          <w:szCs w:val="24"/>
        </w:rPr>
        <w:t xml:space="preserve"> Integrated School asking for a permission to conduct a survey.</w:t>
      </w:r>
    </w:p>
    <w:p w14:paraId="79456E76" w14:textId="77777777" w:rsidR="00415F8E" w:rsidRPr="00A96A16" w:rsidRDefault="00415F8E" w:rsidP="00A96A16">
      <w:pPr>
        <w:pStyle w:val="NoSpacing"/>
        <w:spacing w:line="480" w:lineRule="auto"/>
        <w:jc w:val="both"/>
        <w:rPr>
          <w:rFonts w:ascii="Times New Roman" w:hAnsi="Times New Roman" w:cs="Times New Roman"/>
          <w:b/>
          <w:bCs/>
          <w:sz w:val="24"/>
          <w:szCs w:val="24"/>
        </w:rPr>
      </w:pPr>
    </w:p>
    <w:p w14:paraId="77AB9661" w14:textId="77777777" w:rsidR="00415F8E" w:rsidRPr="00A96A16" w:rsidRDefault="00262E1E" w:rsidP="00A96A16">
      <w:pPr>
        <w:pStyle w:val="NoSpacing"/>
        <w:spacing w:line="480" w:lineRule="auto"/>
        <w:jc w:val="both"/>
        <w:rPr>
          <w:rFonts w:ascii="Times New Roman" w:hAnsi="Times New Roman" w:cs="Times New Roman"/>
          <w:b/>
          <w:bCs/>
          <w:sz w:val="24"/>
          <w:szCs w:val="24"/>
        </w:rPr>
      </w:pPr>
      <w:r w:rsidRPr="00A96A16">
        <w:rPr>
          <w:rFonts w:ascii="Times New Roman" w:hAnsi="Times New Roman" w:cs="Times New Roman"/>
          <w:b/>
          <w:bCs/>
          <w:sz w:val="24"/>
          <w:szCs w:val="24"/>
        </w:rPr>
        <w:t>Data Gathering Procedure</w:t>
      </w:r>
    </w:p>
    <w:p w14:paraId="0CB50EA3"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 xml:space="preserve">The researchers are going to present the principal with a letter asking permission to conduct the survey at </w:t>
      </w:r>
      <w:proofErr w:type="spellStart"/>
      <w:r w:rsidRPr="00A96A16">
        <w:rPr>
          <w:rFonts w:ascii="Times New Roman" w:hAnsi="Times New Roman" w:cs="Times New Roman"/>
          <w:sz w:val="24"/>
          <w:szCs w:val="24"/>
        </w:rPr>
        <w:t>Narra</w:t>
      </w:r>
      <w:proofErr w:type="spellEnd"/>
      <w:r w:rsidRPr="00A96A16">
        <w:rPr>
          <w:rFonts w:ascii="Times New Roman" w:hAnsi="Times New Roman" w:cs="Times New Roman"/>
          <w:sz w:val="24"/>
          <w:szCs w:val="24"/>
        </w:rPr>
        <w:t xml:space="preserve"> Integrated School. After the approval, the researchers will start to gather data using the questionnaires. Then, the researchers will collect the data and going to compute and analyze the responses. </w:t>
      </w:r>
    </w:p>
    <w:p w14:paraId="18FF3F63" w14:textId="77777777" w:rsidR="00415F8E" w:rsidRPr="00A96A16" w:rsidRDefault="00415F8E" w:rsidP="00A96A16">
      <w:pPr>
        <w:pStyle w:val="NoSpacing"/>
        <w:spacing w:line="480" w:lineRule="auto"/>
        <w:jc w:val="both"/>
        <w:rPr>
          <w:rFonts w:ascii="Times New Roman" w:hAnsi="Times New Roman" w:cs="Times New Roman"/>
          <w:b/>
          <w:bCs/>
          <w:sz w:val="24"/>
          <w:szCs w:val="24"/>
        </w:rPr>
      </w:pPr>
    </w:p>
    <w:p w14:paraId="132F66F9" w14:textId="77777777" w:rsidR="00415F8E" w:rsidRPr="00A96A16" w:rsidRDefault="00262E1E" w:rsidP="00A96A16">
      <w:pPr>
        <w:pStyle w:val="NoSpacing"/>
        <w:spacing w:line="480" w:lineRule="auto"/>
        <w:jc w:val="both"/>
        <w:rPr>
          <w:rFonts w:ascii="Times New Roman" w:hAnsi="Times New Roman" w:cs="Times New Roman"/>
          <w:b/>
          <w:bCs/>
          <w:sz w:val="24"/>
          <w:szCs w:val="24"/>
        </w:rPr>
      </w:pPr>
      <w:r w:rsidRPr="00A96A16">
        <w:rPr>
          <w:rFonts w:ascii="Times New Roman" w:hAnsi="Times New Roman" w:cs="Times New Roman"/>
          <w:b/>
          <w:bCs/>
          <w:sz w:val="24"/>
          <w:szCs w:val="24"/>
        </w:rPr>
        <w:t>Statistical Treatment of Data</w:t>
      </w:r>
    </w:p>
    <w:p w14:paraId="1C8E262A" w14:textId="77777777" w:rsidR="00415F8E" w:rsidRPr="00A96A16" w:rsidRDefault="00262E1E" w:rsidP="00A96A16">
      <w:pPr>
        <w:pStyle w:val="NoSpacing"/>
        <w:spacing w:line="480" w:lineRule="auto"/>
        <w:ind w:firstLine="720"/>
        <w:jc w:val="both"/>
        <w:rPr>
          <w:rFonts w:ascii="Times New Roman" w:hAnsi="Times New Roman" w:cs="Times New Roman"/>
          <w:sz w:val="24"/>
          <w:szCs w:val="24"/>
        </w:rPr>
      </w:pPr>
      <w:r w:rsidRPr="00A96A16">
        <w:rPr>
          <w:rFonts w:ascii="Times New Roman" w:hAnsi="Times New Roman" w:cs="Times New Roman"/>
          <w:sz w:val="24"/>
          <w:szCs w:val="24"/>
        </w:rPr>
        <w:t>To analyze the data that we will receive from the respondents, we will use mean, frequency, percentages and Pearson correlation coefficient under the correlation statistical technique.</w:t>
      </w:r>
    </w:p>
    <w:p w14:paraId="145AEC95" w14:textId="77777777" w:rsidR="00415F8E" w:rsidRPr="00A96A16" w:rsidRDefault="00415F8E" w:rsidP="00A96A16">
      <w:pPr>
        <w:pStyle w:val="NoSpacing"/>
        <w:spacing w:line="480" w:lineRule="auto"/>
        <w:jc w:val="both"/>
        <w:rPr>
          <w:rFonts w:ascii="Times New Roman" w:hAnsi="Times New Roman" w:cs="Times New Roman"/>
          <w:sz w:val="24"/>
          <w:szCs w:val="24"/>
        </w:rPr>
      </w:pPr>
    </w:p>
    <w:p w14:paraId="7F32C300"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596FE404"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348B4199"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5D6063BF"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55DF7612"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78C168A7"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2ED8BFE3"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4C462CA0" w14:textId="77777777" w:rsidR="00415F8E" w:rsidRPr="00A96A16" w:rsidRDefault="00415F8E" w:rsidP="00A96A16">
      <w:pPr>
        <w:pStyle w:val="NoSpacing"/>
        <w:spacing w:line="480" w:lineRule="auto"/>
        <w:jc w:val="both"/>
        <w:rPr>
          <w:rFonts w:ascii="Times New Roman" w:hAnsi="Times New Roman" w:cs="Times New Roman"/>
          <w:b/>
          <w:sz w:val="24"/>
          <w:szCs w:val="24"/>
        </w:rPr>
      </w:pPr>
    </w:p>
    <w:p w14:paraId="0A701152" w14:textId="77777777" w:rsidR="00126AC3" w:rsidRDefault="00126AC3" w:rsidP="00A96A16">
      <w:pPr>
        <w:pStyle w:val="NoSpacing"/>
        <w:spacing w:line="480" w:lineRule="auto"/>
        <w:jc w:val="both"/>
        <w:rPr>
          <w:rFonts w:ascii="Times New Roman" w:eastAsia="Times New Roman" w:hAnsi="Times New Roman" w:cs="Times New Roman"/>
          <w:sz w:val="24"/>
          <w:szCs w:val="24"/>
        </w:rPr>
      </w:pPr>
    </w:p>
    <w:p w14:paraId="3B2AC2B4" w14:textId="08553AD4" w:rsidR="00A96A16" w:rsidRDefault="00A96A16" w:rsidP="00A96A16">
      <w:pPr>
        <w:pStyle w:val="NoSpacing"/>
        <w:spacing w:line="480" w:lineRule="auto"/>
        <w:jc w:val="both"/>
        <w:rPr>
          <w:rFonts w:ascii="Times New Roman" w:eastAsia="Times New Roman" w:hAnsi="Times New Roman" w:cs="Times New Roman"/>
          <w:sz w:val="24"/>
          <w:szCs w:val="24"/>
        </w:rPr>
      </w:pPr>
      <w:r w:rsidRPr="00A96A16">
        <w:rPr>
          <w:rFonts w:ascii="Times New Roman" w:eastAsia="Times New Roman" w:hAnsi="Times New Roman" w:cs="Times New Roman"/>
          <w:sz w:val="24"/>
          <w:szCs w:val="24"/>
        </w:rPr>
        <w:br/>
      </w:r>
    </w:p>
    <w:p w14:paraId="727C3F4A" w14:textId="77777777" w:rsidR="00A96A16" w:rsidRPr="00A96A16" w:rsidRDefault="00A96A16" w:rsidP="00A96A16">
      <w:pPr>
        <w:pStyle w:val="NoSpacing"/>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098955D7" w14:textId="77777777" w:rsidR="009F37A2" w:rsidRDefault="00405D20" w:rsidP="009F37A2">
      <w:pPr>
        <w:pStyle w:val="NoSpacing"/>
        <w:spacing w:line="480" w:lineRule="auto"/>
        <w:rPr>
          <w:rFonts w:ascii="Times New Roman" w:eastAsia="Times New Roman" w:hAnsi="Times New Roman" w:cs="Times New Roman"/>
          <w:sz w:val="24"/>
          <w:szCs w:val="24"/>
        </w:rPr>
      </w:pPr>
      <w:r w:rsidRPr="00405D20">
        <w:rPr>
          <w:rFonts w:ascii="Times New Roman" w:eastAsia="Times New Roman" w:hAnsi="Times New Roman" w:cs="Times New Roman"/>
          <w:sz w:val="24"/>
          <w:szCs w:val="24"/>
        </w:rPr>
        <w:t>Blakemore, S. J., &amp; Mills, K. L. (2014). Is adolescence a sensitive period for sociocultural</w:t>
      </w:r>
    </w:p>
    <w:p w14:paraId="641BEF8A" w14:textId="0939CD65" w:rsidR="00405D20" w:rsidRPr="00405D20" w:rsidRDefault="00405D20" w:rsidP="009F37A2">
      <w:pPr>
        <w:pStyle w:val="NoSpacing"/>
        <w:spacing w:line="480" w:lineRule="auto"/>
        <w:ind w:left="720"/>
        <w:rPr>
          <w:rFonts w:ascii="Times New Roman" w:eastAsia="Times New Roman" w:hAnsi="Times New Roman" w:cs="Times New Roman"/>
          <w:sz w:val="24"/>
          <w:szCs w:val="24"/>
        </w:rPr>
      </w:pPr>
      <w:r w:rsidRPr="00405D20">
        <w:rPr>
          <w:rFonts w:ascii="Times New Roman" w:eastAsia="Times New Roman" w:hAnsi="Times New Roman" w:cs="Times New Roman"/>
          <w:sz w:val="24"/>
          <w:szCs w:val="24"/>
        </w:rPr>
        <w:t xml:space="preserve"> processing?. Annual review of psychology, 65, 187-207.</w:t>
      </w:r>
    </w:p>
    <w:p w14:paraId="1EC15F8B" w14:textId="77777777" w:rsidR="00405D20" w:rsidRPr="00405D20" w:rsidRDefault="00405D20" w:rsidP="00405D20">
      <w:pPr>
        <w:pStyle w:val="NoSpacing"/>
        <w:spacing w:line="480" w:lineRule="auto"/>
        <w:rPr>
          <w:rFonts w:ascii="Times New Roman" w:eastAsia="Times New Roman" w:hAnsi="Times New Roman" w:cs="Times New Roman"/>
          <w:sz w:val="24"/>
          <w:szCs w:val="24"/>
        </w:rPr>
      </w:pPr>
    </w:p>
    <w:p w14:paraId="70A644E7" w14:textId="77777777" w:rsidR="009F37A2" w:rsidRDefault="00405D20" w:rsidP="00405D20">
      <w:pPr>
        <w:pStyle w:val="NoSpacing"/>
        <w:spacing w:line="480" w:lineRule="auto"/>
        <w:rPr>
          <w:rFonts w:ascii="Times New Roman" w:eastAsia="Times New Roman" w:hAnsi="Times New Roman" w:cs="Times New Roman"/>
          <w:sz w:val="24"/>
          <w:szCs w:val="24"/>
        </w:rPr>
      </w:pPr>
      <w:proofErr w:type="spellStart"/>
      <w:r w:rsidRPr="00405D20">
        <w:rPr>
          <w:rFonts w:ascii="Times New Roman" w:eastAsia="Times New Roman" w:hAnsi="Times New Roman" w:cs="Times New Roman"/>
          <w:sz w:val="24"/>
          <w:szCs w:val="24"/>
        </w:rPr>
        <w:t>Christison</w:t>
      </w:r>
      <w:proofErr w:type="spellEnd"/>
      <w:r w:rsidRPr="00405D20">
        <w:rPr>
          <w:rFonts w:ascii="Times New Roman" w:eastAsia="Times New Roman" w:hAnsi="Times New Roman" w:cs="Times New Roman"/>
          <w:sz w:val="24"/>
          <w:szCs w:val="24"/>
        </w:rPr>
        <w:t>, C. (2013). The Benefits of Participating in Extracurricular Activities. BU Journal of</w:t>
      </w:r>
    </w:p>
    <w:p w14:paraId="7B7B2C3D" w14:textId="74AECAC8" w:rsidR="00405D20" w:rsidRPr="00405D20" w:rsidRDefault="00405D20" w:rsidP="009F37A2">
      <w:pPr>
        <w:pStyle w:val="NoSpacing"/>
        <w:spacing w:line="480" w:lineRule="auto"/>
        <w:ind w:left="720"/>
        <w:rPr>
          <w:rFonts w:ascii="Times New Roman" w:eastAsia="Times New Roman" w:hAnsi="Times New Roman" w:cs="Times New Roman"/>
          <w:sz w:val="24"/>
          <w:szCs w:val="24"/>
        </w:rPr>
      </w:pPr>
      <w:r w:rsidRPr="00405D20">
        <w:rPr>
          <w:rFonts w:ascii="Times New Roman" w:eastAsia="Times New Roman" w:hAnsi="Times New Roman" w:cs="Times New Roman"/>
          <w:sz w:val="24"/>
          <w:szCs w:val="24"/>
        </w:rPr>
        <w:t xml:space="preserve"> Graduate Studies in Education, 5(2), 17-20.</w:t>
      </w:r>
    </w:p>
    <w:p w14:paraId="3F5D0AB5" w14:textId="77777777" w:rsidR="00405D20" w:rsidRPr="00405D20" w:rsidRDefault="00405D20" w:rsidP="00405D20">
      <w:pPr>
        <w:pStyle w:val="NoSpacing"/>
        <w:spacing w:line="480" w:lineRule="auto"/>
        <w:rPr>
          <w:rFonts w:ascii="Times New Roman" w:eastAsia="Times New Roman" w:hAnsi="Times New Roman" w:cs="Times New Roman"/>
          <w:sz w:val="24"/>
          <w:szCs w:val="24"/>
        </w:rPr>
      </w:pPr>
    </w:p>
    <w:p w14:paraId="7918DD75" w14:textId="77777777" w:rsidR="009F37A2" w:rsidRDefault="00405D20" w:rsidP="00405D20">
      <w:pPr>
        <w:pStyle w:val="NoSpacing"/>
        <w:spacing w:line="480" w:lineRule="auto"/>
        <w:rPr>
          <w:rFonts w:ascii="Times New Roman" w:eastAsia="Times New Roman" w:hAnsi="Times New Roman" w:cs="Times New Roman"/>
          <w:sz w:val="24"/>
          <w:szCs w:val="24"/>
        </w:rPr>
      </w:pPr>
      <w:proofErr w:type="spellStart"/>
      <w:r w:rsidRPr="00405D20">
        <w:rPr>
          <w:rFonts w:ascii="Times New Roman" w:eastAsia="Times New Roman" w:hAnsi="Times New Roman" w:cs="Times New Roman"/>
          <w:sz w:val="24"/>
          <w:szCs w:val="24"/>
        </w:rPr>
        <w:t>Cleofas</w:t>
      </w:r>
      <w:proofErr w:type="spellEnd"/>
      <w:r w:rsidRPr="00405D20">
        <w:rPr>
          <w:rFonts w:ascii="Times New Roman" w:eastAsia="Times New Roman" w:hAnsi="Times New Roman" w:cs="Times New Roman"/>
          <w:sz w:val="24"/>
          <w:szCs w:val="24"/>
        </w:rPr>
        <w:t>, J. V. (2020). Student involvement, mental health and quality of life of college students</w:t>
      </w:r>
    </w:p>
    <w:p w14:paraId="6F70A6FB" w14:textId="35AE41A3" w:rsidR="00405D20" w:rsidRPr="00405D20" w:rsidRDefault="00405D20" w:rsidP="009F37A2">
      <w:pPr>
        <w:pStyle w:val="NoSpacing"/>
        <w:spacing w:line="480" w:lineRule="auto"/>
        <w:ind w:left="720"/>
        <w:rPr>
          <w:rFonts w:ascii="Times New Roman" w:eastAsia="Times New Roman" w:hAnsi="Times New Roman" w:cs="Times New Roman"/>
          <w:sz w:val="24"/>
          <w:szCs w:val="24"/>
        </w:rPr>
      </w:pPr>
      <w:r w:rsidRPr="00405D20">
        <w:rPr>
          <w:rFonts w:ascii="Times New Roman" w:eastAsia="Times New Roman" w:hAnsi="Times New Roman" w:cs="Times New Roman"/>
          <w:sz w:val="24"/>
          <w:szCs w:val="24"/>
        </w:rPr>
        <w:t xml:space="preserve"> in a selected university in Manila, Philippines. International Journal of Adolescence and Youth, 25(1), 435-447.</w:t>
      </w:r>
    </w:p>
    <w:p w14:paraId="4FC2D43C" w14:textId="77777777" w:rsidR="00405D20" w:rsidRPr="00405D20" w:rsidRDefault="00405D20" w:rsidP="00405D20">
      <w:pPr>
        <w:pStyle w:val="NoSpacing"/>
        <w:spacing w:line="480" w:lineRule="auto"/>
        <w:rPr>
          <w:rFonts w:ascii="Times New Roman" w:eastAsia="Times New Roman" w:hAnsi="Times New Roman" w:cs="Times New Roman"/>
          <w:sz w:val="24"/>
          <w:szCs w:val="24"/>
        </w:rPr>
      </w:pPr>
    </w:p>
    <w:p w14:paraId="7F1BBE0F" w14:textId="77777777" w:rsidR="00A753EC" w:rsidRDefault="00405D20" w:rsidP="00405D20">
      <w:pPr>
        <w:pStyle w:val="NoSpacing"/>
        <w:spacing w:line="480" w:lineRule="auto"/>
        <w:rPr>
          <w:rFonts w:ascii="Times New Roman" w:eastAsia="Times New Roman" w:hAnsi="Times New Roman" w:cs="Times New Roman"/>
          <w:sz w:val="24"/>
          <w:szCs w:val="24"/>
        </w:rPr>
      </w:pPr>
      <w:proofErr w:type="spellStart"/>
      <w:r w:rsidRPr="00405D20">
        <w:rPr>
          <w:rFonts w:ascii="Times New Roman" w:eastAsia="Times New Roman" w:hAnsi="Times New Roman" w:cs="Times New Roman"/>
          <w:sz w:val="24"/>
          <w:szCs w:val="24"/>
        </w:rPr>
        <w:t>Dy</w:t>
      </w:r>
      <w:proofErr w:type="spellEnd"/>
      <w:r w:rsidRPr="00405D20">
        <w:rPr>
          <w:rFonts w:ascii="Times New Roman" w:eastAsia="Times New Roman" w:hAnsi="Times New Roman" w:cs="Times New Roman"/>
          <w:sz w:val="24"/>
          <w:szCs w:val="24"/>
        </w:rPr>
        <w:t xml:space="preserve">, M., Espiritu-Santo, K., </w:t>
      </w:r>
      <w:proofErr w:type="spellStart"/>
      <w:r w:rsidRPr="00405D20">
        <w:rPr>
          <w:rFonts w:ascii="Times New Roman" w:eastAsia="Times New Roman" w:hAnsi="Times New Roman" w:cs="Times New Roman"/>
          <w:sz w:val="24"/>
          <w:szCs w:val="24"/>
        </w:rPr>
        <w:t>Ferido</w:t>
      </w:r>
      <w:proofErr w:type="spellEnd"/>
      <w:r w:rsidRPr="00405D20">
        <w:rPr>
          <w:rFonts w:ascii="Times New Roman" w:eastAsia="Times New Roman" w:hAnsi="Times New Roman" w:cs="Times New Roman"/>
          <w:sz w:val="24"/>
          <w:szCs w:val="24"/>
        </w:rPr>
        <w:t>, M., &amp; Sanchez, R. (2015). Stressors and stress responses of</w:t>
      </w:r>
    </w:p>
    <w:p w14:paraId="0054CEC1" w14:textId="422ACD88" w:rsidR="00405D20" w:rsidRPr="00405D20" w:rsidRDefault="00405D20" w:rsidP="00A753EC">
      <w:pPr>
        <w:pStyle w:val="NoSpacing"/>
        <w:spacing w:line="480" w:lineRule="auto"/>
        <w:ind w:left="720"/>
        <w:rPr>
          <w:rFonts w:ascii="Times New Roman" w:eastAsia="Times New Roman" w:hAnsi="Times New Roman" w:cs="Times New Roman"/>
          <w:sz w:val="24"/>
          <w:szCs w:val="24"/>
        </w:rPr>
      </w:pPr>
      <w:r w:rsidRPr="00405D20">
        <w:rPr>
          <w:rFonts w:ascii="Times New Roman" w:eastAsia="Times New Roman" w:hAnsi="Times New Roman" w:cs="Times New Roman"/>
          <w:sz w:val="24"/>
          <w:szCs w:val="24"/>
        </w:rPr>
        <w:t xml:space="preserve"> Filipino college students. Asia life sciences, 24(2), 737-759.</w:t>
      </w:r>
    </w:p>
    <w:p w14:paraId="508C6421" w14:textId="77777777" w:rsidR="00405D20" w:rsidRPr="00405D20" w:rsidRDefault="00405D20" w:rsidP="00405D20">
      <w:pPr>
        <w:pStyle w:val="NoSpacing"/>
        <w:spacing w:line="480" w:lineRule="auto"/>
        <w:rPr>
          <w:rFonts w:ascii="Times New Roman" w:eastAsia="Times New Roman" w:hAnsi="Times New Roman" w:cs="Times New Roman"/>
          <w:sz w:val="24"/>
          <w:szCs w:val="24"/>
        </w:rPr>
      </w:pPr>
    </w:p>
    <w:p w14:paraId="3AB0C517" w14:textId="77777777" w:rsidR="00A753EC" w:rsidRDefault="00405D20" w:rsidP="00A57688">
      <w:pPr>
        <w:pStyle w:val="NoSpacing"/>
        <w:spacing w:line="480" w:lineRule="auto"/>
        <w:rPr>
          <w:rFonts w:ascii="Times New Roman" w:eastAsia="Times New Roman" w:hAnsi="Times New Roman" w:cs="Times New Roman"/>
          <w:sz w:val="24"/>
          <w:szCs w:val="24"/>
        </w:rPr>
      </w:pPr>
      <w:r w:rsidRPr="00405D20">
        <w:rPr>
          <w:rFonts w:ascii="Times New Roman" w:eastAsia="Times New Roman" w:hAnsi="Times New Roman" w:cs="Times New Roman"/>
          <w:sz w:val="24"/>
          <w:szCs w:val="24"/>
        </w:rPr>
        <w:t xml:space="preserve">Foley, C., Darcy, S., </w:t>
      </w:r>
      <w:proofErr w:type="spellStart"/>
      <w:r w:rsidRPr="00405D20">
        <w:rPr>
          <w:rFonts w:ascii="Times New Roman" w:eastAsia="Times New Roman" w:hAnsi="Times New Roman" w:cs="Times New Roman"/>
          <w:sz w:val="24"/>
          <w:szCs w:val="24"/>
        </w:rPr>
        <w:t>Hergesell</w:t>
      </w:r>
      <w:proofErr w:type="spellEnd"/>
      <w:r w:rsidRPr="00405D20">
        <w:rPr>
          <w:rFonts w:ascii="Times New Roman" w:eastAsia="Times New Roman" w:hAnsi="Times New Roman" w:cs="Times New Roman"/>
          <w:sz w:val="24"/>
          <w:szCs w:val="24"/>
        </w:rPr>
        <w:t>,</w:t>
      </w:r>
      <w:r w:rsidR="00A57688">
        <w:rPr>
          <w:rFonts w:ascii="Times New Roman" w:eastAsia="Times New Roman" w:hAnsi="Times New Roman" w:cs="Times New Roman"/>
          <w:sz w:val="24"/>
          <w:szCs w:val="24"/>
        </w:rPr>
        <w:t xml:space="preserve"> </w:t>
      </w:r>
      <w:r w:rsidR="00A57688" w:rsidRPr="00A57688">
        <w:rPr>
          <w:rFonts w:ascii="Times New Roman" w:eastAsia="Times New Roman" w:hAnsi="Times New Roman" w:cs="Times New Roman"/>
          <w:sz w:val="24"/>
          <w:szCs w:val="24"/>
        </w:rPr>
        <w:t>A., Almond, B., McDonald, M., Nguyen, L. T., &amp; Morgan-Brett,</w:t>
      </w:r>
    </w:p>
    <w:p w14:paraId="29F80C0E" w14:textId="6657359D" w:rsidR="00A57688" w:rsidRPr="00A57688" w:rsidRDefault="00A57688" w:rsidP="00A753EC">
      <w:pPr>
        <w:pStyle w:val="NoSpacing"/>
        <w:spacing w:line="480" w:lineRule="auto"/>
        <w:ind w:left="720"/>
        <w:rPr>
          <w:rFonts w:ascii="Times New Roman" w:eastAsia="Times New Roman" w:hAnsi="Times New Roman" w:cs="Times New Roman"/>
          <w:sz w:val="24"/>
          <w:szCs w:val="24"/>
        </w:rPr>
      </w:pPr>
      <w:r w:rsidRPr="00A57688">
        <w:rPr>
          <w:rFonts w:ascii="Times New Roman" w:eastAsia="Times New Roman" w:hAnsi="Times New Roman" w:cs="Times New Roman"/>
          <w:sz w:val="24"/>
          <w:szCs w:val="24"/>
        </w:rPr>
        <w:t xml:space="preserve"> . (2023). Extracurricular activities, graduate attributes and serious leisure: competitive sport versus social-cultural clubs in campus life. Leisure Studies, 1-18.</w:t>
      </w:r>
    </w:p>
    <w:p w14:paraId="2BF34D6E" w14:textId="77777777" w:rsidR="00A57688" w:rsidRPr="00A57688" w:rsidRDefault="00A57688" w:rsidP="00A57688">
      <w:pPr>
        <w:pStyle w:val="NoSpacing"/>
        <w:spacing w:line="480" w:lineRule="auto"/>
        <w:rPr>
          <w:rFonts w:ascii="Times New Roman" w:eastAsia="Times New Roman" w:hAnsi="Times New Roman" w:cs="Times New Roman"/>
          <w:sz w:val="24"/>
          <w:szCs w:val="24"/>
        </w:rPr>
      </w:pPr>
    </w:p>
    <w:p w14:paraId="6D6C6E5C" w14:textId="77777777" w:rsidR="00A753EC" w:rsidRDefault="00A57688" w:rsidP="00A57688">
      <w:pPr>
        <w:pStyle w:val="NoSpacing"/>
        <w:spacing w:line="480" w:lineRule="auto"/>
        <w:rPr>
          <w:rFonts w:ascii="Times New Roman" w:eastAsia="Times New Roman" w:hAnsi="Times New Roman" w:cs="Times New Roman"/>
          <w:sz w:val="24"/>
          <w:szCs w:val="24"/>
        </w:rPr>
      </w:pPr>
      <w:proofErr w:type="spellStart"/>
      <w:r w:rsidRPr="00A57688">
        <w:rPr>
          <w:rFonts w:ascii="Times New Roman" w:eastAsia="Times New Roman" w:hAnsi="Times New Roman" w:cs="Times New Roman"/>
          <w:sz w:val="24"/>
          <w:szCs w:val="24"/>
        </w:rPr>
        <w:t>Fuhrmann</w:t>
      </w:r>
      <w:proofErr w:type="spellEnd"/>
      <w:r w:rsidRPr="00A57688">
        <w:rPr>
          <w:rFonts w:ascii="Times New Roman" w:eastAsia="Times New Roman" w:hAnsi="Times New Roman" w:cs="Times New Roman"/>
          <w:sz w:val="24"/>
          <w:szCs w:val="24"/>
        </w:rPr>
        <w:t>, D., Knoll, L. J., &amp; Blakemore, S. J. (2015). Adolescence as a sensitive period of brain</w:t>
      </w:r>
    </w:p>
    <w:p w14:paraId="2FEE455C" w14:textId="2A85E344" w:rsidR="00A57688" w:rsidRPr="00A57688" w:rsidRDefault="00A57688" w:rsidP="00A753EC">
      <w:pPr>
        <w:pStyle w:val="NoSpacing"/>
        <w:spacing w:line="480" w:lineRule="auto"/>
        <w:ind w:left="720"/>
        <w:rPr>
          <w:rFonts w:ascii="Times New Roman" w:eastAsia="Times New Roman" w:hAnsi="Times New Roman" w:cs="Times New Roman"/>
          <w:sz w:val="24"/>
          <w:szCs w:val="24"/>
        </w:rPr>
      </w:pPr>
      <w:r w:rsidRPr="00A57688">
        <w:rPr>
          <w:rFonts w:ascii="Times New Roman" w:eastAsia="Times New Roman" w:hAnsi="Times New Roman" w:cs="Times New Roman"/>
          <w:sz w:val="24"/>
          <w:szCs w:val="24"/>
        </w:rPr>
        <w:t xml:space="preserve"> development. Trends in cognitive sciences, 19(10), 558-566.</w:t>
      </w:r>
    </w:p>
    <w:p w14:paraId="62E7B070" w14:textId="77777777" w:rsidR="00A57688" w:rsidRPr="00A57688" w:rsidRDefault="00A57688" w:rsidP="00A57688">
      <w:pPr>
        <w:pStyle w:val="NoSpacing"/>
        <w:spacing w:line="480" w:lineRule="auto"/>
        <w:rPr>
          <w:rFonts w:ascii="Times New Roman" w:eastAsia="Times New Roman" w:hAnsi="Times New Roman" w:cs="Times New Roman"/>
          <w:sz w:val="24"/>
          <w:szCs w:val="24"/>
        </w:rPr>
      </w:pPr>
    </w:p>
    <w:p w14:paraId="72F4FE26" w14:textId="77777777" w:rsidR="00A753EC" w:rsidRDefault="00A57688" w:rsidP="00A57688">
      <w:pPr>
        <w:pStyle w:val="NoSpacing"/>
        <w:spacing w:line="480" w:lineRule="auto"/>
        <w:rPr>
          <w:rFonts w:ascii="Times New Roman" w:eastAsia="Times New Roman" w:hAnsi="Times New Roman" w:cs="Times New Roman"/>
          <w:sz w:val="24"/>
          <w:szCs w:val="24"/>
        </w:rPr>
      </w:pPr>
      <w:r w:rsidRPr="00A57688">
        <w:rPr>
          <w:rFonts w:ascii="Times New Roman" w:eastAsia="Times New Roman" w:hAnsi="Times New Roman" w:cs="Times New Roman"/>
          <w:sz w:val="24"/>
          <w:szCs w:val="24"/>
        </w:rPr>
        <w:t>Hashmi, S. (2013). Adolescence: An age of storm and stress. Review of Arts and</w:t>
      </w:r>
    </w:p>
    <w:p w14:paraId="6D68A69B" w14:textId="73D2A446" w:rsidR="00A57688" w:rsidRPr="00A57688" w:rsidRDefault="00A57688" w:rsidP="00A753EC">
      <w:pPr>
        <w:pStyle w:val="NoSpacing"/>
        <w:spacing w:line="480" w:lineRule="auto"/>
        <w:ind w:left="720"/>
        <w:rPr>
          <w:rFonts w:ascii="Times New Roman" w:eastAsia="Times New Roman" w:hAnsi="Times New Roman" w:cs="Times New Roman"/>
          <w:sz w:val="24"/>
          <w:szCs w:val="24"/>
        </w:rPr>
      </w:pPr>
      <w:r w:rsidRPr="00A57688">
        <w:rPr>
          <w:rFonts w:ascii="Times New Roman" w:eastAsia="Times New Roman" w:hAnsi="Times New Roman" w:cs="Times New Roman"/>
          <w:sz w:val="24"/>
          <w:szCs w:val="24"/>
        </w:rPr>
        <w:t xml:space="preserve"> Humanities,2(1),19-33.</w:t>
      </w:r>
    </w:p>
    <w:p w14:paraId="62CC740E" w14:textId="77777777" w:rsidR="00A57688" w:rsidRPr="00A57688" w:rsidRDefault="00A57688" w:rsidP="00A57688">
      <w:pPr>
        <w:pStyle w:val="NoSpacing"/>
        <w:spacing w:line="480" w:lineRule="auto"/>
        <w:rPr>
          <w:rFonts w:ascii="Times New Roman" w:eastAsia="Times New Roman" w:hAnsi="Times New Roman" w:cs="Times New Roman"/>
          <w:sz w:val="24"/>
          <w:szCs w:val="24"/>
        </w:rPr>
      </w:pPr>
    </w:p>
    <w:p w14:paraId="32086245" w14:textId="77777777" w:rsidR="008678F4" w:rsidRDefault="00A57688" w:rsidP="00A57688">
      <w:pPr>
        <w:pStyle w:val="NoSpacing"/>
        <w:spacing w:line="480" w:lineRule="auto"/>
        <w:rPr>
          <w:rFonts w:ascii="Times New Roman" w:eastAsia="Times New Roman" w:hAnsi="Times New Roman" w:cs="Times New Roman"/>
          <w:sz w:val="24"/>
          <w:szCs w:val="24"/>
        </w:rPr>
      </w:pPr>
      <w:proofErr w:type="spellStart"/>
      <w:r w:rsidRPr="00A57688">
        <w:rPr>
          <w:rFonts w:ascii="Times New Roman" w:eastAsia="Times New Roman" w:hAnsi="Times New Roman" w:cs="Times New Roman"/>
          <w:sz w:val="24"/>
          <w:szCs w:val="24"/>
        </w:rPr>
        <w:lastRenderedPageBreak/>
        <w:t>Moksnes</w:t>
      </w:r>
      <w:proofErr w:type="spellEnd"/>
      <w:r w:rsidRPr="00A57688">
        <w:rPr>
          <w:rFonts w:ascii="Times New Roman" w:eastAsia="Times New Roman" w:hAnsi="Times New Roman" w:cs="Times New Roman"/>
          <w:sz w:val="24"/>
          <w:szCs w:val="24"/>
        </w:rPr>
        <w:t xml:space="preserve">, U. K., &amp; </w:t>
      </w:r>
      <w:proofErr w:type="spellStart"/>
      <w:r w:rsidRPr="00A57688">
        <w:rPr>
          <w:rFonts w:ascii="Times New Roman" w:eastAsia="Times New Roman" w:hAnsi="Times New Roman" w:cs="Times New Roman"/>
          <w:sz w:val="24"/>
          <w:szCs w:val="24"/>
        </w:rPr>
        <w:t>Reidunsdatter</w:t>
      </w:r>
      <w:proofErr w:type="spellEnd"/>
      <w:r w:rsidRPr="00A57688">
        <w:rPr>
          <w:rFonts w:ascii="Times New Roman" w:eastAsia="Times New Roman" w:hAnsi="Times New Roman" w:cs="Times New Roman"/>
          <w:sz w:val="24"/>
          <w:szCs w:val="24"/>
        </w:rPr>
        <w:t>, R. J. (2019). Self-esteem and mental health in adolescents–</w:t>
      </w:r>
    </w:p>
    <w:p w14:paraId="588D1EB7" w14:textId="04EA77F3" w:rsidR="00A57688" w:rsidRPr="00A57688" w:rsidRDefault="00A57688" w:rsidP="008678F4">
      <w:pPr>
        <w:pStyle w:val="NoSpacing"/>
        <w:spacing w:line="480" w:lineRule="auto"/>
        <w:ind w:left="720"/>
        <w:rPr>
          <w:rFonts w:ascii="Times New Roman" w:eastAsia="Times New Roman" w:hAnsi="Times New Roman" w:cs="Times New Roman"/>
          <w:sz w:val="24"/>
          <w:szCs w:val="24"/>
        </w:rPr>
      </w:pPr>
      <w:r w:rsidRPr="00A57688">
        <w:rPr>
          <w:rFonts w:ascii="Times New Roman" w:eastAsia="Times New Roman" w:hAnsi="Times New Roman" w:cs="Times New Roman"/>
          <w:sz w:val="24"/>
          <w:szCs w:val="24"/>
        </w:rPr>
        <w:t xml:space="preserve">level and stability during a school year. </w:t>
      </w:r>
      <w:proofErr w:type="spellStart"/>
      <w:r w:rsidRPr="00A57688">
        <w:rPr>
          <w:rFonts w:ascii="Times New Roman" w:eastAsia="Times New Roman" w:hAnsi="Times New Roman" w:cs="Times New Roman"/>
          <w:sz w:val="24"/>
          <w:szCs w:val="24"/>
        </w:rPr>
        <w:t>Norsk</w:t>
      </w:r>
      <w:proofErr w:type="spellEnd"/>
      <w:r w:rsidRPr="00A57688">
        <w:rPr>
          <w:rFonts w:ascii="Times New Roman" w:eastAsia="Times New Roman" w:hAnsi="Times New Roman" w:cs="Times New Roman"/>
          <w:sz w:val="24"/>
          <w:szCs w:val="24"/>
        </w:rPr>
        <w:t xml:space="preserve"> </w:t>
      </w:r>
      <w:proofErr w:type="spellStart"/>
      <w:r w:rsidRPr="00A57688">
        <w:rPr>
          <w:rFonts w:ascii="Times New Roman" w:eastAsia="Times New Roman" w:hAnsi="Times New Roman" w:cs="Times New Roman"/>
          <w:sz w:val="24"/>
          <w:szCs w:val="24"/>
        </w:rPr>
        <w:t>Epidemiologi</w:t>
      </w:r>
      <w:proofErr w:type="spellEnd"/>
      <w:r w:rsidRPr="00A57688">
        <w:rPr>
          <w:rFonts w:ascii="Times New Roman" w:eastAsia="Times New Roman" w:hAnsi="Times New Roman" w:cs="Times New Roman"/>
          <w:sz w:val="24"/>
          <w:szCs w:val="24"/>
        </w:rPr>
        <w:t>, 28(1-2).</w:t>
      </w:r>
    </w:p>
    <w:p w14:paraId="38E04652" w14:textId="77777777" w:rsidR="00A57688" w:rsidRPr="00A57688" w:rsidRDefault="00A57688" w:rsidP="00A57688">
      <w:pPr>
        <w:pStyle w:val="NoSpacing"/>
        <w:spacing w:line="480" w:lineRule="auto"/>
        <w:rPr>
          <w:rFonts w:ascii="Times New Roman" w:eastAsia="Times New Roman" w:hAnsi="Times New Roman" w:cs="Times New Roman"/>
          <w:sz w:val="24"/>
          <w:szCs w:val="24"/>
        </w:rPr>
      </w:pPr>
    </w:p>
    <w:p w14:paraId="79D64185" w14:textId="77777777" w:rsidR="008678F4" w:rsidRDefault="00A57688" w:rsidP="006936FC">
      <w:pPr>
        <w:pStyle w:val="NoSpacing"/>
        <w:spacing w:line="480" w:lineRule="auto"/>
        <w:rPr>
          <w:rFonts w:ascii="Times New Roman" w:eastAsia="Times New Roman" w:hAnsi="Times New Roman" w:cs="Times New Roman"/>
          <w:sz w:val="24"/>
          <w:szCs w:val="24"/>
        </w:rPr>
      </w:pPr>
      <w:proofErr w:type="spellStart"/>
      <w:r w:rsidRPr="00A57688">
        <w:rPr>
          <w:rFonts w:ascii="Times New Roman" w:eastAsia="Times New Roman" w:hAnsi="Times New Roman" w:cs="Times New Roman"/>
          <w:sz w:val="24"/>
          <w:szCs w:val="24"/>
        </w:rPr>
        <w:t>Oquendo</w:t>
      </w:r>
      <w:proofErr w:type="spellEnd"/>
      <w:r w:rsidRPr="00A57688">
        <w:rPr>
          <w:rFonts w:ascii="Times New Roman" w:eastAsia="Times New Roman" w:hAnsi="Times New Roman" w:cs="Times New Roman"/>
          <w:sz w:val="24"/>
          <w:szCs w:val="24"/>
        </w:rPr>
        <w:t>, M. A., Sullivan, G</w:t>
      </w:r>
      <w:r w:rsidR="006936FC">
        <w:rPr>
          <w:rFonts w:ascii="Times New Roman" w:eastAsia="Times New Roman" w:hAnsi="Times New Roman" w:cs="Times New Roman"/>
          <w:sz w:val="24"/>
          <w:szCs w:val="24"/>
        </w:rPr>
        <w:t>.</w:t>
      </w:r>
      <w:r w:rsidR="006936FC" w:rsidRPr="006936FC">
        <w:rPr>
          <w:rFonts w:ascii="Times New Roman" w:eastAsia="Times New Roman" w:hAnsi="Times New Roman" w:cs="Times New Roman"/>
          <w:sz w:val="24"/>
          <w:szCs w:val="24"/>
        </w:rPr>
        <w:t xml:space="preserve"> M., </w:t>
      </w:r>
      <w:proofErr w:type="spellStart"/>
      <w:r w:rsidR="006936FC" w:rsidRPr="006936FC">
        <w:rPr>
          <w:rFonts w:ascii="Times New Roman" w:eastAsia="Times New Roman" w:hAnsi="Times New Roman" w:cs="Times New Roman"/>
          <w:sz w:val="24"/>
          <w:szCs w:val="24"/>
        </w:rPr>
        <w:t>Sudol</w:t>
      </w:r>
      <w:proofErr w:type="spellEnd"/>
      <w:r w:rsidR="006936FC" w:rsidRPr="006936FC">
        <w:rPr>
          <w:rFonts w:ascii="Times New Roman" w:eastAsia="Times New Roman" w:hAnsi="Times New Roman" w:cs="Times New Roman"/>
          <w:sz w:val="24"/>
          <w:szCs w:val="24"/>
        </w:rPr>
        <w:t>, K., Baca-Garcia, E., Stanley, B. H., Sublette, M. E., &amp;</w:t>
      </w:r>
    </w:p>
    <w:p w14:paraId="0EC23B06" w14:textId="06AEC55D" w:rsidR="006936FC" w:rsidRPr="006936FC" w:rsidRDefault="006936FC" w:rsidP="008678F4">
      <w:pPr>
        <w:pStyle w:val="NoSpacing"/>
        <w:spacing w:line="480" w:lineRule="auto"/>
        <w:ind w:left="720"/>
        <w:rPr>
          <w:rFonts w:ascii="Times New Roman" w:eastAsia="Times New Roman" w:hAnsi="Times New Roman" w:cs="Times New Roman"/>
          <w:sz w:val="24"/>
          <w:szCs w:val="24"/>
        </w:rPr>
      </w:pPr>
      <w:r w:rsidRPr="006936FC">
        <w:rPr>
          <w:rFonts w:ascii="Times New Roman" w:eastAsia="Times New Roman" w:hAnsi="Times New Roman" w:cs="Times New Roman"/>
          <w:sz w:val="24"/>
          <w:szCs w:val="24"/>
        </w:rPr>
        <w:t xml:space="preserve"> Mann, J. J. (2014). Toward a </w:t>
      </w:r>
      <w:proofErr w:type="spellStart"/>
      <w:r w:rsidRPr="006936FC">
        <w:rPr>
          <w:rFonts w:ascii="Times New Roman" w:eastAsia="Times New Roman" w:hAnsi="Times New Roman" w:cs="Times New Roman"/>
          <w:sz w:val="24"/>
          <w:szCs w:val="24"/>
        </w:rPr>
        <w:t>biosignature</w:t>
      </w:r>
      <w:proofErr w:type="spellEnd"/>
      <w:r w:rsidRPr="006936FC">
        <w:rPr>
          <w:rFonts w:ascii="Times New Roman" w:eastAsia="Times New Roman" w:hAnsi="Times New Roman" w:cs="Times New Roman"/>
          <w:sz w:val="24"/>
          <w:szCs w:val="24"/>
        </w:rPr>
        <w:t xml:space="preserve"> for suicide. American Journal of Psychiatry, 171(12), 1259-1277.</w:t>
      </w:r>
    </w:p>
    <w:p w14:paraId="4C5F1013" w14:textId="77777777" w:rsidR="006936FC" w:rsidRPr="006936FC" w:rsidRDefault="006936FC" w:rsidP="006936FC">
      <w:pPr>
        <w:pStyle w:val="NoSpacing"/>
        <w:spacing w:line="480" w:lineRule="auto"/>
        <w:rPr>
          <w:rFonts w:ascii="Times New Roman" w:eastAsia="Times New Roman" w:hAnsi="Times New Roman" w:cs="Times New Roman"/>
          <w:sz w:val="24"/>
          <w:szCs w:val="24"/>
        </w:rPr>
      </w:pPr>
    </w:p>
    <w:p w14:paraId="2F454334" w14:textId="77777777" w:rsidR="008678F4" w:rsidRDefault="006936FC" w:rsidP="006936FC">
      <w:pPr>
        <w:pStyle w:val="NoSpacing"/>
        <w:spacing w:line="480" w:lineRule="auto"/>
        <w:rPr>
          <w:rFonts w:ascii="Times New Roman" w:eastAsia="Times New Roman" w:hAnsi="Times New Roman" w:cs="Times New Roman"/>
          <w:sz w:val="24"/>
          <w:szCs w:val="24"/>
        </w:rPr>
      </w:pPr>
      <w:r w:rsidRPr="006936FC">
        <w:rPr>
          <w:rFonts w:ascii="Times New Roman" w:eastAsia="Times New Roman" w:hAnsi="Times New Roman" w:cs="Times New Roman"/>
          <w:sz w:val="24"/>
          <w:szCs w:val="24"/>
        </w:rPr>
        <w:t xml:space="preserve">Pascoe, M. C., </w:t>
      </w:r>
      <w:proofErr w:type="spellStart"/>
      <w:r w:rsidRPr="006936FC">
        <w:rPr>
          <w:rFonts w:ascii="Times New Roman" w:eastAsia="Times New Roman" w:hAnsi="Times New Roman" w:cs="Times New Roman"/>
          <w:sz w:val="24"/>
          <w:szCs w:val="24"/>
        </w:rPr>
        <w:t>Hetrick</w:t>
      </w:r>
      <w:proofErr w:type="spellEnd"/>
      <w:r w:rsidRPr="006936FC">
        <w:rPr>
          <w:rFonts w:ascii="Times New Roman" w:eastAsia="Times New Roman" w:hAnsi="Times New Roman" w:cs="Times New Roman"/>
          <w:sz w:val="24"/>
          <w:szCs w:val="24"/>
        </w:rPr>
        <w:t>, S. E., &amp; Parker, A. G. (2020). The impact of stress on students in</w:t>
      </w:r>
    </w:p>
    <w:p w14:paraId="75F879E6" w14:textId="2B9C891F" w:rsidR="006936FC" w:rsidRPr="006936FC" w:rsidRDefault="006936FC" w:rsidP="008678F4">
      <w:pPr>
        <w:pStyle w:val="NoSpacing"/>
        <w:spacing w:line="480" w:lineRule="auto"/>
        <w:ind w:left="720"/>
        <w:rPr>
          <w:rFonts w:ascii="Times New Roman" w:eastAsia="Times New Roman" w:hAnsi="Times New Roman" w:cs="Times New Roman"/>
          <w:sz w:val="24"/>
          <w:szCs w:val="24"/>
        </w:rPr>
      </w:pPr>
      <w:r w:rsidRPr="006936FC">
        <w:rPr>
          <w:rFonts w:ascii="Times New Roman" w:eastAsia="Times New Roman" w:hAnsi="Times New Roman" w:cs="Times New Roman"/>
          <w:sz w:val="24"/>
          <w:szCs w:val="24"/>
        </w:rPr>
        <w:t xml:space="preserve"> secondary school and higher education. International Journal of Adolescence and Youth, 25(1), 104-112.</w:t>
      </w:r>
    </w:p>
    <w:p w14:paraId="586953F4" w14:textId="77777777" w:rsidR="006936FC" w:rsidRPr="006936FC" w:rsidRDefault="006936FC" w:rsidP="006936FC">
      <w:pPr>
        <w:pStyle w:val="NoSpacing"/>
        <w:spacing w:line="480" w:lineRule="auto"/>
        <w:rPr>
          <w:rFonts w:ascii="Times New Roman" w:eastAsia="Times New Roman" w:hAnsi="Times New Roman" w:cs="Times New Roman"/>
          <w:sz w:val="24"/>
          <w:szCs w:val="24"/>
        </w:rPr>
      </w:pPr>
    </w:p>
    <w:p w14:paraId="5BC6AAF4" w14:textId="77777777" w:rsidR="006936FC" w:rsidRPr="006936FC" w:rsidRDefault="006936FC" w:rsidP="006936FC">
      <w:pPr>
        <w:pStyle w:val="NoSpacing"/>
        <w:spacing w:line="480" w:lineRule="auto"/>
        <w:rPr>
          <w:rFonts w:ascii="Times New Roman" w:eastAsia="Times New Roman" w:hAnsi="Times New Roman" w:cs="Times New Roman"/>
          <w:sz w:val="24"/>
          <w:szCs w:val="24"/>
        </w:rPr>
      </w:pPr>
      <w:r w:rsidRPr="006936FC">
        <w:rPr>
          <w:rFonts w:ascii="Times New Roman" w:eastAsia="Times New Roman" w:hAnsi="Times New Roman" w:cs="Times New Roman"/>
          <w:sz w:val="24"/>
          <w:szCs w:val="24"/>
        </w:rPr>
        <w:t xml:space="preserve">Sharma, N., &amp; </w:t>
      </w:r>
      <w:proofErr w:type="spellStart"/>
      <w:r w:rsidRPr="006936FC">
        <w:rPr>
          <w:rFonts w:ascii="Times New Roman" w:eastAsia="Times New Roman" w:hAnsi="Times New Roman" w:cs="Times New Roman"/>
          <w:sz w:val="24"/>
          <w:szCs w:val="24"/>
        </w:rPr>
        <w:t>Gedeon</w:t>
      </w:r>
      <w:proofErr w:type="spellEnd"/>
      <w:r w:rsidRPr="006936FC">
        <w:rPr>
          <w:rFonts w:ascii="Times New Roman" w:eastAsia="Times New Roman" w:hAnsi="Times New Roman" w:cs="Times New Roman"/>
          <w:sz w:val="24"/>
          <w:szCs w:val="24"/>
        </w:rPr>
        <w:t>, T. (2014). Modeling a stress signal. Applied Soft Computing, 14, 53-61.</w:t>
      </w:r>
    </w:p>
    <w:p w14:paraId="6F994162" w14:textId="77777777" w:rsidR="006936FC" w:rsidRPr="006936FC" w:rsidRDefault="006936FC" w:rsidP="006936FC">
      <w:pPr>
        <w:pStyle w:val="NoSpacing"/>
        <w:spacing w:line="480" w:lineRule="auto"/>
        <w:rPr>
          <w:rFonts w:ascii="Times New Roman" w:eastAsia="Times New Roman" w:hAnsi="Times New Roman" w:cs="Times New Roman"/>
          <w:sz w:val="24"/>
          <w:szCs w:val="24"/>
        </w:rPr>
      </w:pPr>
    </w:p>
    <w:p w14:paraId="3C97409A" w14:textId="77777777" w:rsidR="008678F4" w:rsidRDefault="006936FC" w:rsidP="006936FC">
      <w:pPr>
        <w:pStyle w:val="NoSpacing"/>
        <w:spacing w:line="480" w:lineRule="auto"/>
        <w:rPr>
          <w:rFonts w:ascii="Times New Roman" w:eastAsia="Times New Roman" w:hAnsi="Times New Roman" w:cs="Times New Roman"/>
          <w:sz w:val="24"/>
          <w:szCs w:val="24"/>
        </w:rPr>
      </w:pPr>
      <w:r w:rsidRPr="006936FC">
        <w:rPr>
          <w:rFonts w:ascii="Times New Roman" w:eastAsia="Times New Roman" w:hAnsi="Times New Roman" w:cs="Times New Roman"/>
          <w:sz w:val="24"/>
          <w:szCs w:val="24"/>
        </w:rPr>
        <w:t xml:space="preserve">Sun, J., Dunne, M. P., &amp; </w:t>
      </w:r>
      <w:proofErr w:type="spellStart"/>
      <w:r w:rsidRPr="006936FC">
        <w:rPr>
          <w:rFonts w:ascii="Times New Roman" w:eastAsia="Times New Roman" w:hAnsi="Times New Roman" w:cs="Times New Roman"/>
          <w:sz w:val="24"/>
          <w:szCs w:val="24"/>
        </w:rPr>
        <w:t>Hou</w:t>
      </w:r>
      <w:proofErr w:type="spellEnd"/>
      <w:r w:rsidRPr="006936FC">
        <w:rPr>
          <w:rFonts w:ascii="Times New Roman" w:eastAsia="Times New Roman" w:hAnsi="Times New Roman" w:cs="Times New Roman"/>
          <w:sz w:val="24"/>
          <w:szCs w:val="24"/>
        </w:rPr>
        <w:t>, X. Y. (2012). Academic stress among adolescents in China.</w:t>
      </w:r>
    </w:p>
    <w:p w14:paraId="656E3846" w14:textId="0F2FECAC" w:rsidR="006936FC" w:rsidRPr="006936FC" w:rsidRDefault="006936FC" w:rsidP="008678F4">
      <w:pPr>
        <w:pStyle w:val="NoSpacing"/>
        <w:spacing w:line="480" w:lineRule="auto"/>
        <w:ind w:left="720"/>
        <w:rPr>
          <w:rFonts w:ascii="Times New Roman" w:eastAsia="Times New Roman" w:hAnsi="Times New Roman" w:cs="Times New Roman"/>
          <w:sz w:val="24"/>
          <w:szCs w:val="24"/>
        </w:rPr>
      </w:pPr>
      <w:r w:rsidRPr="006936FC">
        <w:rPr>
          <w:rFonts w:ascii="Times New Roman" w:eastAsia="Times New Roman" w:hAnsi="Times New Roman" w:cs="Times New Roman"/>
          <w:sz w:val="24"/>
          <w:szCs w:val="24"/>
        </w:rPr>
        <w:t xml:space="preserve"> Australasian Epidemiologist, 19(1), 9-12.</w:t>
      </w:r>
    </w:p>
    <w:p w14:paraId="5071B004" w14:textId="77777777" w:rsidR="006936FC" w:rsidRPr="006936FC" w:rsidRDefault="006936FC" w:rsidP="006936FC">
      <w:pPr>
        <w:pStyle w:val="NoSpacing"/>
        <w:spacing w:line="480" w:lineRule="auto"/>
        <w:rPr>
          <w:rFonts w:ascii="Times New Roman" w:eastAsia="Times New Roman" w:hAnsi="Times New Roman" w:cs="Times New Roman"/>
          <w:sz w:val="24"/>
          <w:szCs w:val="24"/>
        </w:rPr>
      </w:pPr>
    </w:p>
    <w:p w14:paraId="347A7A72" w14:textId="77777777" w:rsidR="006936FC" w:rsidRPr="006936FC" w:rsidRDefault="006936FC" w:rsidP="006936FC">
      <w:pPr>
        <w:pStyle w:val="NoSpacing"/>
        <w:spacing w:line="480" w:lineRule="auto"/>
        <w:rPr>
          <w:rFonts w:ascii="Times New Roman" w:eastAsia="Times New Roman" w:hAnsi="Times New Roman" w:cs="Times New Roman"/>
          <w:sz w:val="24"/>
          <w:szCs w:val="24"/>
        </w:rPr>
      </w:pPr>
      <w:r w:rsidRPr="006936FC">
        <w:rPr>
          <w:rFonts w:ascii="Times New Roman" w:eastAsia="Times New Roman" w:hAnsi="Times New Roman" w:cs="Times New Roman"/>
          <w:sz w:val="24"/>
          <w:szCs w:val="24"/>
        </w:rPr>
        <w:t>Walsh, R. (2011). Lifestyle and mental health. American Psychologist, 66(7), 579.</w:t>
      </w:r>
    </w:p>
    <w:p w14:paraId="59B83DF4" w14:textId="77777777" w:rsidR="006936FC" w:rsidRPr="006936FC" w:rsidRDefault="006936FC" w:rsidP="006936FC">
      <w:pPr>
        <w:pStyle w:val="NoSpacing"/>
        <w:spacing w:line="480" w:lineRule="auto"/>
        <w:rPr>
          <w:rFonts w:ascii="Times New Roman" w:eastAsia="Times New Roman" w:hAnsi="Times New Roman" w:cs="Times New Roman"/>
          <w:sz w:val="24"/>
          <w:szCs w:val="24"/>
        </w:rPr>
      </w:pPr>
    </w:p>
    <w:p w14:paraId="351F900A" w14:textId="0C2DB1FB" w:rsidR="00A96A16" w:rsidRPr="00A96A16" w:rsidRDefault="006936FC" w:rsidP="00683CE1">
      <w:pPr>
        <w:pStyle w:val="NoSpacing"/>
        <w:spacing w:line="480" w:lineRule="auto"/>
        <w:rPr>
          <w:rFonts w:ascii="Times New Roman" w:hAnsi="Times New Roman" w:cs="Times New Roman"/>
          <w:b/>
          <w:sz w:val="24"/>
          <w:szCs w:val="24"/>
        </w:rPr>
      </w:pPr>
      <w:r w:rsidRPr="006936FC">
        <w:rPr>
          <w:rFonts w:ascii="Times New Roman" w:eastAsia="Times New Roman" w:hAnsi="Times New Roman" w:cs="Times New Roman"/>
          <w:sz w:val="24"/>
          <w:szCs w:val="24"/>
        </w:rPr>
        <w:t>Wilson, N. (2009). Impact of extracurricular activities on students.</w:t>
      </w:r>
    </w:p>
    <w:p w14:paraId="16E59E3C" w14:textId="77777777" w:rsidR="00415F8E" w:rsidRPr="00A96A16" w:rsidRDefault="00415F8E" w:rsidP="00683CE1">
      <w:pPr>
        <w:pStyle w:val="NoSpacing"/>
        <w:rPr>
          <w:rFonts w:ascii="Times New Roman" w:hAnsi="Times New Roman" w:cs="Times New Roman"/>
          <w:b/>
          <w:sz w:val="24"/>
          <w:szCs w:val="24"/>
        </w:rPr>
      </w:pPr>
    </w:p>
    <w:p w14:paraId="01F42C08" w14:textId="77777777" w:rsidR="00415F8E" w:rsidRPr="00A96A16" w:rsidRDefault="00415F8E" w:rsidP="00683CE1">
      <w:pPr>
        <w:pStyle w:val="NoSpacing"/>
        <w:jc w:val="both"/>
        <w:rPr>
          <w:rFonts w:ascii="Times New Roman" w:hAnsi="Times New Roman" w:cs="Times New Roman"/>
          <w:b/>
          <w:sz w:val="24"/>
          <w:szCs w:val="24"/>
        </w:rPr>
      </w:pPr>
    </w:p>
    <w:sectPr w:rsidR="00415F8E" w:rsidRPr="00A96A1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94227" w14:textId="77777777" w:rsidR="001D4A33" w:rsidRDefault="001D4A33">
      <w:pPr>
        <w:spacing w:line="240" w:lineRule="auto"/>
      </w:pPr>
      <w:r>
        <w:separator/>
      </w:r>
    </w:p>
  </w:endnote>
  <w:endnote w:type="continuationSeparator" w:id="0">
    <w:p w14:paraId="4E212543" w14:textId="77777777" w:rsidR="001D4A33" w:rsidRDefault="001D4A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A516F" w14:textId="77777777" w:rsidR="00683CE1" w:rsidRPr="00683CE1" w:rsidRDefault="00683CE1">
    <w:pPr>
      <w:pStyle w:val="Footer"/>
      <w:tabs>
        <w:tab w:val="clear" w:pos="4680"/>
        <w:tab w:val="clear" w:pos="9360"/>
      </w:tabs>
      <w:jc w:val="center"/>
      <w:rPr>
        <w:caps/>
        <w:noProof/>
        <w:color w:val="000000" w:themeColor="text1"/>
      </w:rPr>
    </w:pPr>
    <w:r w:rsidRPr="00683CE1">
      <w:rPr>
        <w:caps/>
        <w:color w:val="000000" w:themeColor="text1"/>
      </w:rPr>
      <w:fldChar w:fldCharType="begin"/>
    </w:r>
    <w:r w:rsidRPr="00683CE1">
      <w:rPr>
        <w:caps/>
        <w:color w:val="000000" w:themeColor="text1"/>
      </w:rPr>
      <w:instrText xml:space="preserve"> PAGE   \* MERGEFORMAT </w:instrText>
    </w:r>
    <w:r w:rsidRPr="00683CE1">
      <w:rPr>
        <w:caps/>
        <w:color w:val="000000" w:themeColor="text1"/>
      </w:rPr>
      <w:fldChar w:fldCharType="separate"/>
    </w:r>
    <w:r>
      <w:rPr>
        <w:caps/>
        <w:noProof/>
        <w:color w:val="000000" w:themeColor="text1"/>
      </w:rPr>
      <w:t>14</w:t>
    </w:r>
    <w:r w:rsidRPr="00683CE1">
      <w:rPr>
        <w:caps/>
        <w:noProof/>
        <w:color w:val="000000" w:themeColor="text1"/>
      </w:rPr>
      <w:fldChar w:fldCharType="end"/>
    </w:r>
  </w:p>
  <w:p w14:paraId="7DE2F9B8" w14:textId="77777777" w:rsidR="00A96A16" w:rsidRDefault="00A96A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5E741" w14:textId="77777777" w:rsidR="001D4A33" w:rsidRDefault="001D4A33">
      <w:pPr>
        <w:spacing w:after="0"/>
      </w:pPr>
      <w:r>
        <w:separator/>
      </w:r>
    </w:p>
  </w:footnote>
  <w:footnote w:type="continuationSeparator" w:id="0">
    <w:p w14:paraId="1BA95E5A" w14:textId="77777777" w:rsidR="001D4A33" w:rsidRDefault="001D4A3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55EA9"/>
    <w:multiLevelType w:val="multilevel"/>
    <w:tmpl w:val="43E55EA9"/>
    <w:lvl w:ilvl="0">
      <w:start w:val="1"/>
      <w:numFmt w:val="decimal"/>
      <w:lvlText w:val="%1."/>
      <w:lvlJc w:val="left"/>
      <w:pPr>
        <w:ind w:left="121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59118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EFA"/>
    <w:rsid w:val="00002EFA"/>
    <w:rsid w:val="0001284A"/>
    <w:rsid w:val="00017347"/>
    <w:rsid w:val="00026914"/>
    <w:rsid w:val="00034686"/>
    <w:rsid w:val="00043D6B"/>
    <w:rsid w:val="00051F50"/>
    <w:rsid w:val="000660A3"/>
    <w:rsid w:val="00066B4E"/>
    <w:rsid w:val="00073190"/>
    <w:rsid w:val="00074B3A"/>
    <w:rsid w:val="00083B38"/>
    <w:rsid w:val="000871FC"/>
    <w:rsid w:val="00094A8E"/>
    <w:rsid w:val="000A7852"/>
    <w:rsid w:val="000B35E1"/>
    <w:rsid w:val="000C23D7"/>
    <w:rsid w:val="000C4A56"/>
    <w:rsid w:val="000C5DFF"/>
    <w:rsid w:val="000E025E"/>
    <w:rsid w:val="000E0429"/>
    <w:rsid w:val="000E0E3B"/>
    <w:rsid w:val="000E7FFC"/>
    <w:rsid w:val="000F0568"/>
    <w:rsid w:val="000F366E"/>
    <w:rsid w:val="000F47A4"/>
    <w:rsid w:val="0010015D"/>
    <w:rsid w:val="00111F74"/>
    <w:rsid w:val="00126321"/>
    <w:rsid w:val="00126AC3"/>
    <w:rsid w:val="001278A1"/>
    <w:rsid w:val="00162D9E"/>
    <w:rsid w:val="00196D77"/>
    <w:rsid w:val="00197C2C"/>
    <w:rsid w:val="001A0B52"/>
    <w:rsid w:val="001B116D"/>
    <w:rsid w:val="001B13C9"/>
    <w:rsid w:val="001B28FA"/>
    <w:rsid w:val="001D4597"/>
    <w:rsid w:val="001D4A33"/>
    <w:rsid w:val="001F4057"/>
    <w:rsid w:val="001F5D6E"/>
    <w:rsid w:val="001F63A5"/>
    <w:rsid w:val="002175AD"/>
    <w:rsid w:val="002233B9"/>
    <w:rsid w:val="002267D6"/>
    <w:rsid w:val="00232C6E"/>
    <w:rsid w:val="00233362"/>
    <w:rsid w:val="002612F0"/>
    <w:rsid w:val="00262E1E"/>
    <w:rsid w:val="0026754F"/>
    <w:rsid w:val="00267DE3"/>
    <w:rsid w:val="002704F7"/>
    <w:rsid w:val="0028666A"/>
    <w:rsid w:val="002913AC"/>
    <w:rsid w:val="00291AD0"/>
    <w:rsid w:val="00291EA9"/>
    <w:rsid w:val="0029269C"/>
    <w:rsid w:val="00293404"/>
    <w:rsid w:val="00296A63"/>
    <w:rsid w:val="002A1BD4"/>
    <w:rsid w:val="002A588A"/>
    <w:rsid w:val="002B2737"/>
    <w:rsid w:val="002C5D62"/>
    <w:rsid w:val="002D1FFB"/>
    <w:rsid w:val="002E73D2"/>
    <w:rsid w:val="003007CF"/>
    <w:rsid w:val="00313E86"/>
    <w:rsid w:val="003151A3"/>
    <w:rsid w:val="00315240"/>
    <w:rsid w:val="003233D9"/>
    <w:rsid w:val="003308D0"/>
    <w:rsid w:val="00336A4E"/>
    <w:rsid w:val="00356050"/>
    <w:rsid w:val="00360169"/>
    <w:rsid w:val="003648D7"/>
    <w:rsid w:val="00372E22"/>
    <w:rsid w:val="003742AB"/>
    <w:rsid w:val="00386FD0"/>
    <w:rsid w:val="00392D19"/>
    <w:rsid w:val="003A183C"/>
    <w:rsid w:val="003A799E"/>
    <w:rsid w:val="003B5AE0"/>
    <w:rsid w:val="003B670B"/>
    <w:rsid w:val="003C2D68"/>
    <w:rsid w:val="003C3904"/>
    <w:rsid w:val="003F2F08"/>
    <w:rsid w:val="003F3EFA"/>
    <w:rsid w:val="003F4344"/>
    <w:rsid w:val="00404C4D"/>
    <w:rsid w:val="00405D20"/>
    <w:rsid w:val="0041084C"/>
    <w:rsid w:val="00415B97"/>
    <w:rsid w:val="00415F8E"/>
    <w:rsid w:val="00445391"/>
    <w:rsid w:val="00452539"/>
    <w:rsid w:val="0046665A"/>
    <w:rsid w:val="00476B3B"/>
    <w:rsid w:val="00490660"/>
    <w:rsid w:val="00490E34"/>
    <w:rsid w:val="004A07B3"/>
    <w:rsid w:val="004B0654"/>
    <w:rsid w:val="004B39AD"/>
    <w:rsid w:val="004C3099"/>
    <w:rsid w:val="004D0FF5"/>
    <w:rsid w:val="004D4316"/>
    <w:rsid w:val="004F58DE"/>
    <w:rsid w:val="00505733"/>
    <w:rsid w:val="00516703"/>
    <w:rsid w:val="00517C28"/>
    <w:rsid w:val="00517FC1"/>
    <w:rsid w:val="0052273B"/>
    <w:rsid w:val="0052444A"/>
    <w:rsid w:val="00525EA0"/>
    <w:rsid w:val="005444D5"/>
    <w:rsid w:val="0055165C"/>
    <w:rsid w:val="0055394A"/>
    <w:rsid w:val="00564DB3"/>
    <w:rsid w:val="005751F0"/>
    <w:rsid w:val="00587C64"/>
    <w:rsid w:val="005945EA"/>
    <w:rsid w:val="005A6DE2"/>
    <w:rsid w:val="005A7979"/>
    <w:rsid w:val="005A7F34"/>
    <w:rsid w:val="005B570A"/>
    <w:rsid w:val="005C7C7E"/>
    <w:rsid w:val="005D38F8"/>
    <w:rsid w:val="005D61B0"/>
    <w:rsid w:val="005E1B38"/>
    <w:rsid w:val="005E329B"/>
    <w:rsid w:val="005F13DD"/>
    <w:rsid w:val="005F2CD6"/>
    <w:rsid w:val="005F5F01"/>
    <w:rsid w:val="00617522"/>
    <w:rsid w:val="00625CA8"/>
    <w:rsid w:val="00633A62"/>
    <w:rsid w:val="006357CE"/>
    <w:rsid w:val="00644AC1"/>
    <w:rsid w:val="00646237"/>
    <w:rsid w:val="00655A71"/>
    <w:rsid w:val="006819AF"/>
    <w:rsid w:val="00683CE1"/>
    <w:rsid w:val="00684DE7"/>
    <w:rsid w:val="00685882"/>
    <w:rsid w:val="00691189"/>
    <w:rsid w:val="006936FC"/>
    <w:rsid w:val="006B4782"/>
    <w:rsid w:val="006C100B"/>
    <w:rsid w:val="006D1FFC"/>
    <w:rsid w:val="006F16D2"/>
    <w:rsid w:val="006F29DE"/>
    <w:rsid w:val="00707FB7"/>
    <w:rsid w:val="007218C1"/>
    <w:rsid w:val="00745E62"/>
    <w:rsid w:val="00745ED7"/>
    <w:rsid w:val="00750EA0"/>
    <w:rsid w:val="00770B65"/>
    <w:rsid w:val="007713F5"/>
    <w:rsid w:val="00775066"/>
    <w:rsid w:val="00777F50"/>
    <w:rsid w:val="007933F8"/>
    <w:rsid w:val="00796161"/>
    <w:rsid w:val="007B037E"/>
    <w:rsid w:val="007B226B"/>
    <w:rsid w:val="007B735D"/>
    <w:rsid w:val="007E0A05"/>
    <w:rsid w:val="007E3A4D"/>
    <w:rsid w:val="007E5704"/>
    <w:rsid w:val="007E6939"/>
    <w:rsid w:val="007F22AC"/>
    <w:rsid w:val="007F5AD2"/>
    <w:rsid w:val="008004FF"/>
    <w:rsid w:val="00812E3B"/>
    <w:rsid w:val="008302D4"/>
    <w:rsid w:val="008548BD"/>
    <w:rsid w:val="00855D1E"/>
    <w:rsid w:val="008678F4"/>
    <w:rsid w:val="00870583"/>
    <w:rsid w:val="00874BD1"/>
    <w:rsid w:val="00881F80"/>
    <w:rsid w:val="00886C8B"/>
    <w:rsid w:val="00887E37"/>
    <w:rsid w:val="00891326"/>
    <w:rsid w:val="008945BE"/>
    <w:rsid w:val="00896E9F"/>
    <w:rsid w:val="00897A2A"/>
    <w:rsid w:val="00897F88"/>
    <w:rsid w:val="008A49EF"/>
    <w:rsid w:val="008B1555"/>
    <w:rsid w:val="008D08A8"/>
    <w:rsid w:val="008D1468"/>
    <w:rsid w:val="008D4247"/>
    <w:rsid w:val="008D79CE"/>
    <w:rsid w:val="00905658"/>
    <w:rsid w:val="0090614C"/>
    <w:rsid w:val="00913CA2"/>
    <w:rsid w:val="0094183F"/>
    <w:rsid w:val="009564C4"/>
    <w:rsid w:val="00967E6F"/>
    <w:rsid w:val="00970EFF"/>
    <w:rsid w:val="00980695"/>
    <w:rsid w:val="00982435"/>
    <w:rsid w:val="009A7790"/>
    <w:rsid w:val="009B1694"/>
    <w:rsid w:val="009B43A1"/>
    <w:rsid w:val="009B4B7E"/>
    <w:rsid w:val="009C473C"/>
    <w:rsid w:val="009D2861"/>
    <w:rsid w:val="009D5F6B"/>
    <w:rsid w:val="009F37A2"/>
    <w:rsid w:val="00A120C0"/>
    <w:rsid w:val="00A12ECE"/>
    <w:rsid w:val="00A21611"/>
    <w:rsid w:val="00A26D27"/>
    <w:rsid w:val="00A372B0"/>
    <w:rsid w:val="00A42883"/>
    <w:rsid w:val="00A4311B"/>
    <w:rsid w:val="00A501CD"/>
    <w:rsid w:val="00A54DD6"/>
    <w:rsid w:val="00A55F88"/>
    <w:rsid w:val="00A57688"/>
    <w:rsid w:val="00A64600"/>
    <w:rsid w:val="00A753EC"/>
    <w:rsid w:val="00A80613"/>
    <w:rsid w:val="00A811D6"/>
    <w:rsid w:val="00A82158"/>
    <w:rsid w:val="00A948B1"/>
    <w:rsid w:val="00A96A16"/>
    <w:rsid w:val="00AA4D77"/>
    <w:rsid w:val="00AC24B8"/>
    <w:rsid w:val="00AE27F9"/>
    <w:rsid w:val="00AE3CB8"/>
    <w:rsid w:val="00AE45D6"/>
    <w:rsid w:val="00AF1978"/>
    <w:rsid w:val="00AF40A6"/>
    <w:rsid w:val="00B06373"/>
    <w:rsid w:val="00B1060B"/>
    <w:rsid w:val="00B14096"/>
    <w:rsid w:val="00B17892"/>
    <w:rsid w:val="00B26FFB"/>
    <w:rsid w:val="00B44A96"/>
    <w:rsid w:val="00B44D13"/>
    <w:rsid w:val="00B47C0B"/>
    <w:rsid w:val="00B52CEC"/>
    <w:rsid w:val="00B679F2"/>
    <w:rsid w:val="00B847C3"/>
    <w:rsid w:val="00B960E6"/>
    <w:rsid w:val="00BA7FDD"/>
    <w:rsid w:val="00BB0BFD"/>
    <w:rsid w:val="00BB3186"/>
    <w:rsid w:val="00BB3C99"/>
    <w:rsid w:val="00BC2A62"/>
    <w:rsid w:val="00BD14ED"/>
    <w:rsid w:val="00BD5FAD"/>
    <w:rsid w:val="00BD6FD6"/>
    <w:rsid w:val="00BE36A6"/>
    <w:rsid w:val="00BE78BC"/>
    <w:rsid w:val="00BF1012"/>
    <w:rsid w:val="00C14AC5"/>
    <w:rsid w:val="00C20608"/>
    <w:rsid w:val="00C275FE"/>
    <w:rsid w:val="00C36D70"/>
    <w:rsid w:val="00C655E1"/>
    <w:rsid w:val="00C80275"/>
    <w:rsid w:val="00C8052A"/>
    <w:rsid w:val="00C80CB6"/>
    <w:rsid w:val="00C852F9"/>
    <w:rsid w:val="00C85F0F"/>
    <w:rsid w:val="00C92B19"/>
    <w:rsid w:val="00CA05A1"/>
    <w:rsid w:val="00CA0943"/>
    <w:rsid w:val="00CA1B66"/>
    <w:rsid w:val="00CB0A0B"/>
    <w:rsid w:val="00CB4C80"/>
    <w:rsid w:val="00CC4775"/>
    <w:rsid w:val="00CD2BBB"/>
    <w:rsid w:val="00CD5460"/>
    <w:rsid w:val="00CE15D8"/>
    <w:rsid w:val="00CE25B7"/>
    <w:rsid w:val="00CE28A8"/>
    <w:rsid w:val="00CE4348"/>
    <w:rsid w:val="00CF01E1"/>
    <w:rsid w:val="00CF1084"/>
    <w:rsid w:val="00CF36AE"/>
    <w:rsid w:val="00D02D98"/>
    <w:rsid w:val="00D1048E"/>
    <w:rsid w:val="00D21023"/>
    <w:rsid w:val="00D23F18"/>
    <w:rsid w:val="00D244F0"/>
    <w:rsid w:val="00D26332"/>
    <w:rsid w:val="00D3065F"/>
    <w:rsid w:val="00D30E14"/>
    <w:rsid w:val="00D34234"/>
    <w:rsid w:val="00D46EAC"/>
    <w:rsid w:val="00D518D9"/>
    <w:rsid w:val="00D7208B"/>
    <w:rsid w:val="00D77A52"/>
    <w:rsid w:val="00D82B3D"/>
    <w:rsid w:val="00D82B69"/>
    <w:rsid w:val="00D90C41"/>
    <w:rsid w:val="00D96A20"/>
    <w:rsid w:val="00DA19D8"/>
    <w:rsid w:val="00DA306A"/>
    <w:rsid w:val="00DB07EA"/>
    <w:rsid w:val="00DB2504"/>
    <w:rsid w:val="00DB2DEA"/>
    <w:rsid w:val="00DB420A"/>
    <w:rsid w:val="00DC1092"/>
    <w:rsid w:val="00DC1AA3"/>
    <w:rsid w:val="00DC3779"/>
    <w:rsid w:val="00DC6104"/>
    <w:rsid w:val="00DD40FD"/>
    <w:rsid w:val="00DD47DA"/>
    <w:rsid w:val="00DD4F0E"/>
    <w:rsid w:val="00DE7262"/>
    <w:rsid w:val="00DF700E"/>
    <w:rsid w:val="00E10242"/>
    <w:rsid w:val="00E15398"/>
    <w:rsid w:val="00E36C08"/>
    <w:rsid w:val="00E4025A"/>
    <w:rsid w:val="00E41034"/>
    <w:rsid w:val="00E43B50"/>
    <w:rsid w:val="00E469F6"/>
    <w:rsid w:val="00E5203C"/>
    <w:rsid w:val="00E65FE2"/>
    <w:rsid w:val="00E866D1"/>
    <w:rsid w:val="00EB4FEB"/>
    <w:rsid w:val="00EB62AD"/>
    <w:rsid w:val="00ED532E"/>
    <w:rsid w:val="00EE04BF"/>
    <w:rsid w:val="00EE7F09"/>
    <w:rsid w:val="00F13554"/>
    <w:rsid w:val="00F16018"/>
    <w:rsid w:val="00F2548D"/>
    <w:rsid w:val="00F40441"/>
    <w:rsid w:val="00F4464E"/>
    <w:rsid w:val="00F57D25"/>
    <w:rsid w:val="00F66765"/>
    <w:rsid w:val="00F7555B"/>
    <w:rsid w:val="00F83E00"/>
    <w:rsid w:val="00F902D0"/>
    <w:rsid w:val="00FB70EB"/>
    <w:rsid w:val="00FE72AB"/>
    <w:rsid w:val="00FF0422"/>
    <w:rsid w:val="00FF6765"/>
    <w:rsid w:val="00FF6FC7"/>
    <w:rsid w:val="1DF80F70"/>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DDFEA9D"/>
  <w15:docId w15:val="{79B445B6-3ABB-4DA2-B62D-B5FF03B23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val="en-PH" w:eastAsia="ko-KR"/>
    </w:rPr>
  </w:style>
  <w:style w:type="paragraph" w:styleId="NoSpacing">
    <w:name w:val="No Spacing"/>
    <w:uiPriority w:val="1"/>
    <w:qFormat/>
    <w:rPr>
      <w:sz w:val="22"/>
      <w:szCs w:val="22"/>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customStyle="1" w:styleId="DateChar">
    <w:name w:val="Date Char"/>
    <w:basedOn w:val="DefaultParagraphFont"/>
    <w:link w:val="Date"/>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theme" Target="theme/theme1.xml" /><Relationship Id="rId5" Type="http://schemas.openxmlformats.org/officeDocument/2006/relationships/settings" Target="settings.xml" /><Relationship Id="rId10"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6312BAD-40C0-485E-B13F-A1710A6B12A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2662</Words>
  <Characters>15180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Department of Education</Company>
  <LinksUpToDate>false</LinksUpToDate>
  <CharactersWithSpaces>17807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imjoshuagardoserealino@gmail.com</cp:lastModifiedBy>
  <cp:revision>5</cp:revision>
  <dcterms:created xsi:type="dcterms:W3CDTF">2023-04-05T08:27:00Z</dcterms:created>
  <dcterms:modified xsi:type="dcterms:W3CDTF">2023-04-12T01:19:00Z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1033-11.2.0.10443</vt:lpwstr>
  </property>
  <property fmtid="{D5CDD505-2E9C-101B-9397-08002B2CF9AE}" pid="3" name="ICV">
    <vt:lpwstr>038D778FB74E49BAB2908CDBE07347F9</vt:lpwstr>
  </property>
</Properties>
</file>