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1EE" w:rsidRDefault="00D901EE">
      <w:pPr>
        <w:pStyle w:val="BodyText"/>
        <w:rPr>
          <w:rFonts w:ascii="Times New Roman"/>
        </w:rPr>
      </w:pPr>
    </w:p>
    <w:p w:rsidR="00D901EE" w:rsidRDefault="00D901EE">
      <w:pPr>
        <w:pStyle w:val="BodyText"/>
        <w:rPr>
          <w:rFonts w:ascii="Times New Roman"/>
        </w:rPr>
      </w:pPr>
    </w:p>
    <w:p w:rsidR="00D901EE" w:rsidRDefault="00D901EE">
      <w:pPr>
        <w:pStyle w:val="BodyText"/>
        <w:rPr>
          <w:rFonts w:ascii="Times New Roman"/>
        </w:rPr>
      </w:pPr>
    </w:p>
    <w:p w:rsidR="00D901EE" w:rsidRDefault="00D901EE">
      <w:pPr>
        <w:pStyle w:val="BodyText"/>
        <w:spacing w:before="4"/>
        <w:rPr>
          <w:rFonts w:ascii="Times New Roman"/>
          <w:sz w:val="27"/>
        </w:rPr>
      </w:pPr>
    </w:p>
    <w:p w:rsidR="00D901EE" w:rsidRDefault="002F08D1">
      <w:pPr>
        <w:pStyle w:val="Heading1"/>
      </w:pPr>
      <w:r>
        <w:rPr>
          <w:noProof/>
        </w:rPr>
        <w:drawing>
          <wp:anchor distT="0" distB="0" distL="0" distR="0" simplePos="0" relativeHeight="15729152" behindDoc="0" locked="0" layoutInCell="1" allowOverlap="1">
            <wp:simplePos x="0" y="0"/>
            <wp:positionH relativeFrom="page">
              <wp:posOffset>3432809</wp:posOffset>
            </wp:positionH>
            <wp:positionV relativeFrom="paragraph">
              <wp:posOffset>-691491</wp:posOffset>
            </wp:positionV>
            <wp:extent cx="681989" cy="681990"/>
            <wp:effectExtent l="0" t="0" r="0" b="0"/>
            <wp:wrapNone/>
            <wp:docPr id="9" name="image5.png" descr="Department of Education (Philippin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7" cstate="print"/>
                    <a:stretch>
                      <a:fillRect/>
                    </a:stretch>
                  </pic:blipFill>
                  <pic:spPr>
                    <a:xfrm>
                      <a:off x="0" y="0"/>
                      <a:ext cx="681989" cy="681990"/>
                    </a:xfrm>
                    <a:prstGeom prst="rect">
                      <a:avLst/>
                    </a:prstGeom>
                  </pic:spPr>
                </pic:pic>
              </a:graphicData>
            </a:graphic>
          </wp:anchor>
        </w:drawing>
      </w:r>
      <w:r>
        <w:t>RPMS</w:t>
      </w:r>
      <w:r>
        <w:rPr>
          <w:spacing w:val="-3"/>
        </w:rPr>
        <w:t xml:space="preserve"> </w:t>
      </w:r>
      <w:r>
        <w:t>SY</w:t>
      </w:r>
      <w:r>
        <w:rPr>
          <w:spacing w:val="-3"/>
        </w:rPr>
        <w:t xml:space="preserve"> </w:t>
      </w:r>
      <w:r>
        <w:t>2021-</w:t>
      </w:r>
      <w:r>
        <w:rPr>
          <w:spacing w:val="-4"/>
        </w:rPr>
        <w:t>2022</w:t>
      </w:r>
    </w:p>
    <w:p w:rsidR="00D901EE" w:rsidRDefault="00D901EE">
      <w:pPr>
        <w:pStyle w:val="BodyText"/>
        <w:spacing w:before="1"/>
        <w:rPr>
          <w:b/>
          <w:sz w:val="24"/>
        </w:rPr>
      </w:pPr>
    </w:p>
    <w:p w:rsidR="00D901EE" w:rsidRDefault="002F08D1">
      <w:pPr>
        <w:pStyle w:val="Heading2"/>
      </w:pPr>
      <w:r>
        <w:t>TEACHER</w:t>
      </w:r>
      <w:r>
        <w:rPr>
          <w:spacing w:val="-6"/>
        </w:rPr>
        <w:t xml:space="preserve"> </w:t>
      </w:r>
      <w:r>
        <w:t>REFLECTION</w:t>
      </w:r>
      <w:r>
        <w:rPr>
          <w:spacing w:val="-6"/>
        </w:rPr>
        <w:t xml:space="preserve"> </w:t>
      </w:r>
      <w:r>
        <w:t>FORM</w:t>
      </w:r>
      <w:r>
        <w:rPr>
          <w:spacing w:val="-7"/>
        </w:rPr>
        <w:t xml:space="preserve"> </w:t>
      </w:r>
      <w:r>
        <w:rPr>
          <w:spacing w:val="-4"/>
        </w:rPr>
        <w:t>(TRF)</w:t>
      </w:r>
    </w:p>
    <w:p w:rsidR="00D901EE" w:rsidRDefault="002F08D1">
      <w:pPr>
        <w:pStyle w:val="Heading3"/>
      </w:pPr>
      <w:r>
        <w:t>TEACHER</w:t>
      </w:r>
      <w:r>
        <w:rPr>
          <w:spacing w:val="-8"/>
        </w:rPr>
        <w:t xml:space="preserve"> </w:t>
      </w:r>
      <w:r>
        <w:t>I-</w:t>
      </w:r>
      <w:r>
        <w:rPr>
          <w:spacing w:val="-5"/>
        </w:rPr>
        <w:t>III</w:t>
      </w:r>
    </w:p>
    <w:p w:rsidR="00D901EE" w:rsidRDefault="00D901EE">
      <w:pPr>
        <w:pStyle w:val="BodyText"/>
        <w:spacing w:before="9"/>
        <w:rPr>
          <w:sz w:val="9"/>
        </w:rPr>
      </w:pPr>
    </w:p>
    <w:p w:rsidR="00D901EE" w:rsidRDefault="002F08D1">
      <w:pPr>
        <w:pStyle w:val="BodyText"/>
        <w:tabs>
          <w:tab w:val="left" w:pos="4838"/>
          <w:tab w:val="left" w:pos="5442"/>
          <w:tab w:val="left" w:pos="5861"/>
          <w:tab w:val="left" w:pos="10546"/>
        </w:tabs>
        <w:spacing w:before="93"/>
        <w:ind w:left="100"/>
      </w:pPr>
      <w:r>
        <w:t xml:space="preserve">TEACHER: </w:t>
      </w:r>
      <w:r w:rsidR="007D4701">
        <w:rPr>
          <w:u w:val="single"/>
        </w:rPr>
        <w:t xml:space="preserve"> </w:t>
      </w:r>
      <w:r w:rsidR="00092A11">
        <w:rPr>
          <w:u w:val="single"/>
        </w:rPr>
        <w:t xml:space="preserve"> </w:t>
      </w:r>
      <w:r w:rsidR="00391D7B">
        <w:rPr>
          <w:b/>
          <w:u w:val="single"/>
        </w:rPr>
        <w:t>ELVIRA B. BAYALAS</w:t>
      </w:r>
      <w:r>
        <w:rPr>
          <w:u w:val="single"/>
        </w:rPr>
        <w:tab/>
      </w:r>
      <w:r w:rsidR="00B525D0">
        <w:t xml:space="preserve">       </w:t>
      </w:r>
      <w:r>
        <w:t>DATE SUBMITTED</w:t>
      </w:r>
      <w:r w:rsidR="00DD33C5">
        <w:t xml:space="preserve">: </w:t>
      </w:r>
      <w:r w:rsidR="00DD33C5" w:rsidRPr="00DD33C5">
        <w:rPr>
          <w:u w:val="single"/>
        </w:rPr>
        <w:t xml:space="preserve">     </w:t>
      </w:r>
      <w:r w:rsidR="00DD33C5" w:rsidRPr="00054918">
        <w:rPr>
          <w:b/>
          <w:u w:val="single"/>
        </w:rPr>
        <w:t>MAY 26, 2022_______________</w:t>
      </w:r>
    </w:p>
    <w:p w:rsidR="00D901EE" w:rsidRDefault="00D901EE">
      <w:pPr>
        <w:pStyle w:val="BodyText"/>
        <w:rPr>
          <w:sz w:val="12"/>
        </w:rPr>
      </w:pPr>
    </w:p>
    <w:p w:rsidR="00D901EE" w:rsidRDefault="002F08D1">
      <w:pPr>
        <w:pStyle w:val="BodyText"/>
        <w:tabs>
          <w:tab w:val="left" w:pos="5227"/>
          <w:tab w:val="left" w:pos="5861"/>
          <w:tab w:val="left" w:pos="10568"/>
        </w:tabs>
        <w:spacing w:before="93"/>
        <w:ind w:left="100"/>
      </w:pPr>
      <w:r>
        <w:t xml:space="preserve">RATER: </w:t>
      </w:r>
      <w:r w:rsidR="007D4701">
        <w:t xml:space="preserve"> _______</w:t>
      </w:r>
      <w:r w:rsidR="00901871" w:rsidRPr="00054918">
        <w:rPr>
          <w:b/>
          <w:u w:val="single"/>
        </w:rPr>
        <w:t>RODEL L. CABUHOC</w:t>
      </w:r>
      <w:r w:rsidR="007D4701" w:rsidRPr="00901871">
        <w:rPr>
          <w:u w:val="single"/>
        </w:rPr>
        <w:t>__________</w:t>
      </w:r>
      <w:r w:rsidR="00901871">
        <w:t xml:space="preserve">     </w:t>
      </w:r>
      <w:r>
        <w:t>SUBJECT</w:t>
      </w:r>
      <w:r>
        <w:rPr>
          <w:spacing w:val="-1"/>
        </w:rPr>
        <w:t xml:space="preserve"> </w:t>
      </w:r>
      <w:r>
        <w:t>&amp; GRADE</w:t>
      </w:r>
      <w:r>
        <w:rPr>
          <w:spacing w:val="-2"/>
        </w:rPr>
        <w:t xml:space="preserve"> </w:t>
      </w:r>
      <w:r>
        <w:t>LEVEL:</w:t>
      </w:r>
      <w:r w:rsidR="00B525D0">
        <w:rPr>
          <w:spacing w:val="-2"/>
        </w:rPr>
        <w:t xml:space="preserve"> </w:t>
      </w:r>
      <w:r w:rsidR="00FF4426">
        <w:rPr>
          <w:spacing w:val="-2"/>
          <w:u w:val="single"/>
        </w:rPr>
        <w:t>__</w:t>
      </w:r>
      <w:r w:rsidR="0042310C">
        <w:rPr>
          <w:b/>
          <w:spacing w:val="-2"/>
          <w:u w:val="single"/>
        </w:rPr>
        <w:t>ENGLISH 7</w:t>
      </w:r>
      <w:r w:rsidR="00FF4426" w:rsidRPr="00054918">
        <w:rPr>
          <w:b/>
          <w:spacing w:val="-2"/>
          <w:u w:val="single"/>
        </w:rPr>
        <w:t>_______</w:t>
      </w:r>
      <w:r w:rsidR="00B525D0" w:rsidRPr="00054918">
        <w:rPr>
          <w:b/>
          <w:spacing w:val="-2"/>
          <w:u w:val="single"/>
        </w:rPr>
        <w:t>___</w:t>
      </w:r>
    </w:p>
    <w:p w:rsidR="00D901EE" w:rsidRDefault="00D901EE">
      <w:pPr>
        <w:pStyle w:val="BodyText"/>
        <w:spacing w:before="11"/>
        <w:rPr>
          <w:sz w:val="29"/>
        </w:rPr>
      </w:pPr>
    </w:p>
    <w:p w:rsidR="00D901EE" w:rsidRDefault="002F08D1">
      <w:pPr>
        <w:pStyle w:val="BodyText"/>
        <w:spacing w:before="93"/>
        <w:ind w:left="100" w:right="131"/>
        <w:jc w:val="both"/>
      </w:pPr>
      <w:r>
        <w:rPr>
          <w:b/>
        </w:rPr>
        <w:t xml:space="preserve">DIRECTIONS: </w:t>
      </w:r>
      <w:r>
        <w:t>Reflect on your attainment of the RPMS objective by answering the questions/prompts provided. Use any local or official language that you are comfortable with. Use extra sheets if needed. Please limit your response to 500 words.</w:t>
      </w:r>
    </w:p>
    <w:p w:rsidR="00D901EE" w:rsidRDefault="00D901EE">
      <w:pPr>
        <w:pStyle w:val="BodyText"/>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D901EE">
        <w:trPr>
          <w:trHeight w:val="851"/>
        </w:trPr>
        <w:tc>
          <w:tcPr>
            <w:tcW w:w="10459" w:type="dxa"/>
          </w:tcPr>
          <w:p w:rsidR="00D901EE" w:rsidRDefault="002F08D1">
            <w:pPr>
              <w:pStyle w:val="TableParagraph"/>
              <w:spacing w:before="81" w:line="229" w:lineRule="exact"/>
              <w:ind w:left="4"/>
              <w:jc w:val="center"/>
              <w:rPr>
                <w:b/>
                <w:sz w:val="20"/>
              </w:rPr>
            </w:pPr>
            <w:r>
              <w:rPr>
                <w:b/>
                <w:sz w:val="20"/>
              </w:rPr>
              <w:t>OBJECTIVE</w:t>
            </w:r>
            <w:r>
              <w:rPr>
                <w:b/>
                <w:spacing w:val="-11"/>
                <w:sz w:val="20"/>
              </w:rPr>
              <w:t xml:space="preserve"> </w:t>
            </w:r>
            <w:r>
              <w:rPr>
                <w:b/>
                <w:spacing w:val="-10"/>
                <w:sz w:val="20"/>
              </w:rPr>
              <w:t>9</w:t>
            </w:r>
          </w:p>
          <w:p w:rsidR="00D901EE" w:rsidRDefault="002F08D1">
            <w:pPr>
              <w:pStyle w:val="TableParagraph"/>
              <w:spacing w:line="229" w:lineRule="exact"/>
              <w:ind w:left="4"/>
              <w:jc w:val="center"/>
              <w:rPr>
                <w:sz w:val="20"/>
              </w:rPr>
            </w:pPr>
            <w:r>
              <w:rPr>
                <w:sz w:val="20"/>
              </w:rPr>
              <w:t>Designed,</w:t>
            </w:r>
            <w:r>
              <w:rPr>
                <w:spacing w:val="-10"/>
                <w:sz w:val="20"/>
              </w:rPr>
              <w:t xml:space="preserve"> </w:t>
            </w:r>
            <w:r>
              <w:rPr>
                <w:sz w:val="20"/>
              </w:rPr>
              <w:t>adapted</w:t>
            </w:r>
            <w:r>
              <w:rPr>
                <w:spacing w:val="-11"/>
                <w:sz w:val="20"/>
              </w:rPr>
              <w:t xml:space="preserve"> </w:t>
            </w:r>
            <w:r>
              <w:rPr>
                <w:sz w:val="20"/>
              </w:rPr>
              <w:t>and</w:t>
            </w:r>
            <w:r>
              <w:rPr>
                <w:spacing w:val="-10"/>
                <w:sz w:val="20"/>
              </w:rPr>
              <w:t xml:space="preserve"> </w:t>
            </w:r>
            <w:r>
              <w:rPr>
                <w:sz w:val="20"/>
              </w:rPr>
              <w:t>implemented</w:t>
            </w:r>
            <w:r>
              <w:rPr>
                <w:spacing w:val="-10"/>
                <w:sz w:val="20"/>
              </w:rPr>
              <w:t xml:space="preserve"> </w:t>
            </w:r>
            <w:r>
              <w:rPr>
                <w:sz w:val="20"/>
              </w:rPr>
              <w:t>teaching</w:t>
            </w:r>
            <w:r>
              <w:rPr>
                <w:spacing w:val="-12"/>
                <w:sz w:val="20"/>
              </w:rPr>
              <w:t xml:space="preserve"> </w:t>
            </w:r>
            <w:r>
              <w:rPr>
                <w:spacing w:val="-2"/>
                <w:sz w:val="20"/>
              </w:rPr>
              <w:t>strategies</w:t>
            </w:r>
          </w:p>
          <w:p w:rsidR="00D901EE" w:rsidRDefault="002F08D1">
            <w:pPr>
              <w:pStyle w:val="TableParagraph"/>
              <w:ind w:left="0"/>
              <w:jc w:val="center"/>
              <w:rPr>
                <w:sz w:val="20"/>
              </w:rPr>
            </w:pPr>
            <w:r>
              <w:rPr>
                <w:sz w:val="20"/>
              </w:rPr>
              <w:t>that</w:t>
            </w:r>
            <w:r>
              <w:rPr>
                <w:spacing w:val="-8"/>
                <w:sz w:val="20"/>
              </w:rPr>
              <w:t xml:space="preserve"> </w:t>
            </w:r>
            <w:r>
              <w:rPr>
                <w:sz w:val="20"/>
              </w:rPr>
              <w:t>are</w:t>
            </w:r>
            <w:r>
              <w:rPr>
                <w:spacing w:val="-8"/>
                <w:sz w:val="20"/>
              </w:rPr>
              <w:t xml:space="preserve"> </w:t>
            </w:r>
            <w:r>
              <w:rPr>
                <w:sz w:val="20"/>
              </w:rPr>
              <w:t>responsive</w:t>
            </w:r>
            <w:r>
              <w:rPr>
                <w:spacing w:val="-9"/>
                <w:sz w:val="20"/>
              </w:rPr>
              <w:t xml:space="preserve"> </w:t>
            </w:r>
            <w:r>
              <w:rPr>
                <w:sz w:val="20"/>
              </w:rPr>
              <w:t>to</w:t>
            </w:r>
            <w:r>
              <w:rPr>
                <w:spacing w:val="-7"/>
                <w:sz w:val="20"/>
              </w:rPr>
              <w:t xml:space="preserve"> </w:t>
            </w:r>
            <w:r>
              <w:rPr>
                <w:sz w:val="20"/>
              </w:rPr>
              <w:t>learners</w:t>
            </w:r>
            <w:r>
              <w:rPr>
                <w:spacing w:val="-7"/>
                <w:sz w:val="20"/>
              </w:rPr>
              <w:t xml:space="preserve"> </w:t>
            </w:r>
            <w:r>
              <w:rPr>
                <w:sz w:val="20"/>
              </w:rPr>
              <w:t>with</w:t>
            </w:r>
            <w:r>
              <w:rPr>
                <w:spacing w:val="-7"/>
                <w:sz w:val="20"/>
              </w:rPr>
              <w:t xml:space="preserve"> </w:t>
            </w:r>
            <w:r>
              <w:rPr>
                <w:sz w:val="20"/>
              </w:rPr>
              <w:t>disabilities,</w:t>
            </w:r>
            <w:r>
              <w:rPr>
                <w:spacing w:val="-9"/>
                <w:sz w:val="20"/>
              </w:rPr>
              <w:t xml:space="preserve"> </w:t>
            </w:r>
            <w:r>
              <w:rPr>
                <w:sz w:val="20"/>
              </w:rPr>
              <w:t>giftedness</w:t>
            </w:r>
            <w:r>
              <w:rPr>
                <w:spacing w:val="-8"/>
                <w:sz w:val="20"/>
              </w:rPr>
              <w:t xml:space="preserve"> </w:t>
            </w:r>
            <w:r>
              <w:rPr>
                <w:sz w:val="20"/>
              </w:rPr>
              <w:t>and</w:t>
            </w:r>
            <w:r>
              <w:rPr>
                <w:spacing w:val="-9"/>
                <w:sz w:val="20"/>
              </w:rPr>
              <w:t xml:space="preserve"> </w:t>
            </w:r>
            <w:r>
              <w:rPr>
                <w:spacing w:val="-2"/>
                <w:sz w:val="20"/>
              </w:rPr>
              <w:t>talents</w:t>
            </w:r>
          </w:p>
        </w:tc>
      </w:tr>
      <w:tr w:rsidR="00D901EE">
        <w:trPr>
          <w:trHeight w:val="1984"/>
        </w:trPr>
        <w:tc>
          <w:tcPr>
            <w:tcW w:w="10459" w:type="dxa"/>
          </w:tcPr>
          <w:p w:rsidR="00D901EE" w:rsidRDefault="002F08D1">
            <w:pPr>
              <w:pStyle w:val="TableParagraph"/>
              <w:spacing w:before="71"/>
              <w:ind w:left="4"/>
              <w:jc w:val="center"/>
              <w:rPr>
                <w:b/>
                <w:sz w:val="20"/>
              </w:rPr>
            </w:pPr>
            <w:r>
              <w:rPr>
                <w:b/>
                <w:sz w:val="20"/>
              </w:rPr>
              <w:t>PROMPT</w:t>
            </w:r>
            <w:r>
              <w:rPr>
                <w:b/>
                <w:spacing w:val="-8"/>
                <w:sz w:val="20"/>
              </w:rPr>
              <w:t xml:space="preserve"> </w:t>
            </w:r>
            <w:r>
              <w:rPr>
                <w:b/>
                <w:spacing w:val="-5"/>
                <w:sz w:val="20"/>
              </w:rPr>
              <w:t>#1</w:t>
            </w:r>
          </w:p>
          <w:p w:rsidR="00D901EE" w:rsidRDefault="002F08D1">
            <w:pPr>
              <w:pStyle w:val="TableParagraph"/>
              <w:spacing w:before="1"/>
              <w:rPr>
                <w:sz w:val="20"/>
              </w:rPr>
            </w:pPr>
            <w:r>
              <w:rPr>
                <w:b/>
                <w:sz w:val="20"/>
              </w:rPr>
              <w:t>Context:</w:t>
            </w:r>
            <w:r>
              <w:rPr>
                <w:b/>
                <w:spacing w:val="-1"/>
                <w:sz w:val="20"/>
              </w:rPr>
              <w:t xml:space="preserve"> </w:t>
            </w:r>
            <w:r>
              <w:rPr>
                <w:sz w:val="20"/>
              </w:rPr>
              <w:t>Clara</w:t>
            </w:r>
            <w:r>
              <w:rPr>
                <w:spacing w:val="-2"/>
                <w:sz w:val="20"/>
              </w:rPr>
              <w:t xml:space="preserve"> </w:t>
            </w:r>
            <w:r>
              <w:rPr>
                <w:sz w:val="20"/>
              </w:rPr>
              <w:t>is</w:t>
            </w:r>
            <w:r>
              <w:rPr>
                <w:spacing w:val="-3"/>
                <w:sz w:val="20"/>
              </w:rPr>
              <w:t xml:space="preserve"> </w:t>
            </w:r>
            <w:r>
              <w:rPr>
                <w:sz w:val="20"/>
              </w:rPr>
              <w:t>often</w:t>
            </w:r>
            <w:r>
              <w:rPr>
                <w:spacing w:val="-4"/>
                <w:sz w:val="20"/>
              </w:rPr>
              <w:t xml:space="preserve"> </w:t>
            </w:r>
            <w:r>
              <w:rPr>
                <w:sz w:val="20"/>
              </w:rPr>
              <w:t>seen</w:t>
            </w:r>
            <w:r>
              <w:rPr>
                <w:spacing w:val="-4"/>
                <w:sz w:val="20"/>
              </w:rPr>
              <w:t xml:space="preserve"> </w:t>
            </w:r>
            <w:r>
              <w:rPr>
                <w:sz w:val="20"/>
              </w:rPr>
              <w:t>restless</w:t>
            </w:r>
            <w:r>
              <w:rPr>
                <w:spacing w:val="-1"/>
                <w:sz w:val="20"/>
              </w:rPr>
              <w:t xml:space="preserve"> </w:t>
            </w:r>
            <w:r>
              <w:rPr>
                <w:sz w:val="20"/>
              </w:rPr>
              <w:t>or</w:t>
            </w:r>
            <w:r>
              <w:rPr>
                <w:spacing w:val="-3"/>
                <w:sz w:val="20"/>
              </w:rPr>
              <w:t xml:space="preserve"> </w:t>
            </w:r>
            <w:r>
              <w:rPr>
                <w:sz w:val="20"/>
              </w:rPr>
              <w:t>unfocused</w:t>
            </w:r>
            <w:r>
              <w:rPr>
                <w:spacing w:val="-4"/>
                <w:sz w:val="20"/>
              </w:rPr>
              <w:t xml:space="preserve"> </w:t>
            </w:r>
            <w:r>
              <w:rPr>
                <w:sz w:val="20"/>
              </w:rPr>
              <w:t>in</w:t>
            </w:r>
            <w:r>
              <w:rPr>
                <w:spacing w:val="-4"/>
                <w:sz w:val="20"/>
              </w:rPr>
              <w:t xml:space="preserve"> </w:t>
            </w:r>
            <w:r>
              <w:rPr>
                <w:sz w:val="20"/>
              </w:rPr>
              <w:t>class.</w:t>
            </w:r>
            <w:r>
              <w:rPr>
                <w:spacing w:val="-4"/>
                <w:sz w:val="20"/>
              </w:rPr>
              <w:t xml:space="preserve"> </w:t>
            </w:r>
            <w:r>
              <w:rPr>
                <w:sz w:val="20"/>
              </w:rPr>
              <w:t>She</w:t>
            </w:r>
            <w:r>
              <w:rPr>
                <w:spacing w:val="-4"/>
                <w:sz w:val="20"/>
              </w:rPr>
              <w:t xml:space="preserve"> </w:t>
            </w:r>
            <w:r>
              <w:rPr>
                <w:sz w:val="20"/>
              </w:rPr>
              <w:t>also</w:t>
            </w:r>
            <w:r>
              <w:rPr>
                <w:spacing w:val="-4"/>
                <w:sz w:val="20"/>
              </w:rPr>
              <w:t xml:space="preserve"> </w:t>
            </w:r>
            <w:r>
              <w:rPr>
                <w:sz w:val="20"/>
              </w:rPr>
              <w:t>has</w:t>
            </w:r>
            <w:r>
              <w:rPr>
                <w:spacing w:val="-3"/>
                <w:sz w:val="20"/>
              </w:rPr>
              <w:t xml:space="preserve"> </w:t>
            </w:r>
            <w:r>
              <w:rPr>
                <w:sz w:val="20"/>
              </w:rPr>
              <w:t>troubles</w:t>
            </w:r>
            <w:r>
              <w:rPr>
                <w:spacing w:val="-1"/>
                <w:sz w:val="20"/>
              </w:rPr>
              <w:t xml:space="preserve"> </w:t>
            </w:r>
            <w:r>
              <w:rPr>
                <w:sz w:val="20"/>
              </w:rPr>
              <w:t>following</w:t>
            </w:r>
            <w:r>
              <w:rPr>
                <w:spacing w:val="-3"/>
                <w:sz w:val="20"/>
              </w:rPr>
              <w:t xml:space="preserve"> </w:t>
            </w:r>
            <w:r>
              <w:rPr>
                <w:sz w:val="20"/>
              </w:rPr>
              <w:t>instructions</w:t>
            </w:r>
            <w:r>
              <w:rPr>
                <w:spacing w:val="-3"/>
                <w:sz w:val="20"/>
              </w:rPr>
              <w:t xml:space="preserve"> </w:t>
            </w:r>
            <w:r>
              <w:rPr>
                <w:sz w:val="20"/>
              </w:rPr>
              <w:t>and</w:t>
            </w:r>
            <w:r>
              <w:rPr>
                <w:spacing w:val="-5"/>
                <w:sz w:val="20"/>
              </w:rPr>
              <w:t xml:space="preserve"> </w:t>
            </w:r>
            <w:r>
              <w:rPr>
                <w:sz w:val="20"/>
              </w:rPr>
              <w:t>skips activities when left unsupervised.</w:t>
            </w:r>
          </w:p>
          <w:p w:rsidR="00D901EE" w:rsidRDefault="002F08D1">
            <w:pPr>
              <w:pStyle w:val="TableParagraph"/>
              <w:rPr>
                <w:sz w:val="20"/>
              </w:rPr>
            </w:pPr>
            <w:r>
              <w:rPr>
                <w:b/>
                <w:sz w:val="20"/>
              </w:rPr>
              <w:t>Action</w:t>
            </w:r>
            <w:r>
              <w:rPr>
                <w:b/>
                <w:spacing w:val="-2"/>
                <w:sz w:val="20"/>
              </w:rPr>
              <w:t xml:space="preserve"> </w:t>
            </w:r>
            <w:r>
              <w:rPr>
                <w:b/>
                <w:sz w:val="20"/>
              </w:rPr>
              <w:t xml:space="preserve">Taken: </w:t>
            </w:r>
            <w:r>
              <w:rPr>
                <w:sz w:val="20"/>
              </w:rPr>
              <w:t>You</w:t>
            </w:r>
            <w:r>
              <w:rPr>
                <w:spacing w:val="-1"/>
                <w:sz w:val="20"/>
              </w:rPr>
              <w:t xml:space="preserve"> </w:t>
            </w:r>
            <w:r>
              <w:rPr>
                <w:sz w:val="20"/>
              </w:rPr>
              <w:t>had</w:t>
            </w:r>
            <w:r>
              <w:rPr>
                <w:spacing w:val="-3"/>
                <w:sz w:val="20"/>
              </w:rPr>
              <w:t xml:space="preserve"> </w:t>
            </w:r>
            <w:r>
              <w:rPr>
                <w:sz w:val="20"/>
              </w:rPr>
              <w:t>a</w:t>
            </w:r>
            <w:r>
              <w:rPr>
                <w:spacing w:val="-4"/>
                <w:sz w:val="20"/>
              </w:rPr>
              <w:t xml:space="preserve"> </w:t>
            </w:r>
            <w:r>
              <w:rPr>
                <w:sz w:val="20"/>
              </w:rPr>
              <w:t>conference</w:t>
            </w:r>
            <w:r>
              <w:rPr>
                <w:spacing w:val="-3"/>
                <w:sz w:val="20"/>
              </w:rPr>
              <w:t xml:space="preserve"> </w:t>
            </w:r>
            <w:r>
              <w:rPr>
                <w:sz w:val="20"/>
              </w:rPr>
              <w:t>with</w:t>
            </w:r>
            <w:r>
              <w:rPr>
                <w:spacing w:val="-1"/>
                <w:sz w:val="20"/>
              </w:rPr>
              <w:t xml:space="preserve"> </w:t>
            </w:r>
            <w:r>
              <w:rPr>
                <w:sz w:val="20"/>
              </w:rPr>
              <w:t>her</w:t>
            </w:r>
            <w:r>
              <w:rPr>
                <w:spacing w:val="-2"/>
                <w:sz w:val="20"/>
              </w:rPr>
              <w:t xml:space="preserve"> </w:t>
            </w:r>
            <w:r>
              <w:rPr>
                <w:sz w:val="20"/>
              </w:rPr>
              <w:t>parents and</w:t>
            </w:r>
            <w:r>
              <w:rPr>
                <w:spacing w:val="-3"/>
                <w:sz w:val="20"/>
              </w:rPr>
              <w:t xml:space="preserve"> </w:t>
            </w:r>
            <w:r>
              <w:rPr>
                <w:sz w:val="20"/>
              </w:rPr>
              <w:t>found</w:t>
            </w:r>
            <w:r>
              <w:rPr>
                <w:spacing w:val="-3"/>
                <w:sz w:val="20"/>
              </w:rPr>
              <w:t xml:space="preserve"> </w:t>
            </w:r>
            <w:r>
              <w:rPr>
                <w:sz w:val="20"/>
              </w:rPr>
              <w:t>out</w:t>
            </w:r>
            <w:r>
              <w:rPr>
                <w:spacing w:val="-2"/>
                <w:sz w:val="20"/>
              </w:rPr>
              <w:t xml:space="preserve"> </w:t>
            </w:r>
            <w:r>
              <w:rPr>
                <w:sz w:val="20"/>
              </w:rPr>
              <w:t>from</w:t>
            </w:r>
            <w:r>
              <w:rPr>
                <w:spacing w:val="-3"/>
                <w:sz w:val="20"/>
              </w:rPr>
              <w:t xml:space="preserve"> </w:t>
            </w:r>
            <w:r>
              <w:rPr>
                <w:sz w:val="20"/>
              </w:rPr>
              <w:t>them</w:t>
            </w:r>
            <w:r>
              <w:rPr>
                <w:spacing w:val="-3"/>
                <w:sz w:val="20"/>
              </w:rPr>
              <w:t xml:space="preserve"> </w:t>
            </w:r>
            <w:r>
              <w:rPr>
                <w:sz w:val="20"/>
              </w:rPr>
              <w:t>that</w:t>
            </w:r>
            <w:r>
              <w:rPr>
                <w:spacing w:val="-4"/>
                <w:sz w:val="20"/>
              </w:rPr>
              <w:t xml:space="preserve"> </w:t>
            </w:r>
            <w:r>
              <w:rPr>
                <w:sz w:val="20"/>
              </w:rPr>
              <w:t>Clara</w:t>
            </w:r>
            <w:r>
              <w:rPr>
                <w:spacing w:val="-1"/>
                <w:sz w:val="20"/>
              </w:rPr>
              <w:t xml:space="preserve"> </w:t>
            </w:r>
            <w:r>
              <w:rPr>
                <w:sz w:val="20"/>
              </w:rPr>
              <w:t>was</w:t>
            </w:r>
            <w:r>
              <w:rPr>
                <w:spacing w:val="-2"/>
                <w:sz w:val="20"/>
              </w:rPr>
              <w:t xml:space="preserve"> </w:t>
            </w:r>
            <w:r>
              <w:rPr>
                <w:sz w:val="20"/>
              </w:rPr>
              <w:t>diagnosed</w:t>
            </w:r>
            <w:r>
              <w:rPr>
                <w:spacing w:val="-4"/>
                <w:sz w:val="20"/>
              </w:rPr>
              <w:t xml:space="preserve"> </w:t>
            </w:r>
            <w:r>
              <w:rPr>
                <w:sz w:val="20"/>
              </w:rPr>
              <w:t>with</w:t>
            </w:r>
            <w:r>
              <w:rPr>
                <w:spacing w:val="-1"/>
                <w:sz w:val="20"/>
              </w:rPr>
              <w:t xml:space="preserve"> </w:t>
            </w:r>
            <w:r>
              <w:rPr>
                <w:sz w:val="20"/>
              </w:rPr>
              <w:t>a learning disability.</w:t>
            </w:r>
          </w:p>
          <w:p w:rsidR="00D901EE" w:rsidRDefault="00D901EE">
            <w:pPr>
              <w:pStyle w:val="TableParagraph"/>
              <w:spacing w:before="11"/>
              <w:ind w:left="0"/>
              <w:rPr>
                <w:sz w:val="19"/>
              </w:rPr>
            </w:pPr>
          </w:p>
          <w:p w:rsidR="00D901EE" w:rsidRDefault="002F08D1">
            <w:pPr>
              <w:pStyle w:val="TableParagraph"/>
              <w:rPr>
                <w:sz w:val="20"/>
              </w:rPr>
            </w:pPr>
            <w:r>
              <w:rPr>
                <w:sz w:val="20"/>
              </w:rPr>
              <w:t>How</w:t>
            </w:r>
            <w:r>
              <w:rPr>
                <w:spacing w:val="-2"/>
                <w:sz w:val="20"/>
              </w:rPr>
              <w:t xml:space="preserve"> </w:t>
            </w:r>
            <w:r>
              <w:rPr>
                <w:sz w:val="20"/>
              </w:rPr>
              <w:t>will</w:t>
            </w:r>
            <w:r>
              <w:rPr>
                <w:spacing w:val="-3"/>
                <w:sz w:val="20"/>
              </w:rPr>
              <w:t xml:space="preserve"> </w:t>
            </w:r>
            <w:r>
              <w:rPr>
                <w:sz w:val="20"/>
              </w:rPr>
              <w:t>you modify</w:t>
            </w:r>
            <w:r>
              <w:rPr>
                <w:spacing w:val="-1"/>
                <w:sz w:val="20"/>
              </w:rPr>
              <w:t xml:space="preserve"> </w:t>
            </w:r>
            <w:r>
              <w:rPr>
                <w:sz w:val="20"/>
              </w:rPr>
              <w:t>the</w:t>
            </w:r>
            <w:r>
              <w:rPr>
                <w:spacing w:val="-2"/>
                <w:sz w:val="20"/>
              </w:rPr>
              <w:t xml:space="preserve"> </w:t>
            </w:r>
            <w:r>
              <w:rPr>
                <w:sz w:val="20"/>
              </w:rPr>
              <w:t>instructions</w:t>
            </w:r>
            <w:r>
              <w:rPr>
                <w:spacing w:val="-1"/>
                <w:sz w:val="20"/>
              </w:rPr>
              <w:t xml:space="preserve"> </w:t>
            </w:r>
            <w:r>
              <w:rPr>
                <w:sz w:val="20"/>
              </w:rPr>
              <w:t>for</w:t>
            </w:r>
            <w:r>
              <w:rPr>
                <w:spacing w:val="-2"/>
                <w:sz w:val="20"/>
              </w:rPr>
              <w:t xml:space="preserve"> </w:t>
            </w:r>
            <w:r>
              <w:rPr>
                <w:sz w:val="20"/>
              </w:rPr>
              <w:t>Clara</w:t>
            </w:r>
            <w:r>
              <w:rPr>
                <w:spacing w:val="-2"/>
                <w:sz w:val="20"/>
              </w:rPr>
              <w:t xml:space="preserve"> </w:t>
            </w:r>
            <w:r>
              <w:rPr>
                <w:sz w:val="20"/>
              </w:rPr>
              <w:t>to keep her</w:t>
            </w:r>
            <w:r>
              <w:rPr>
                <w:spacing w:val="-1"/>
                <w:sz w:val="20"/>
              </w:rPr>
              <w:t xml:space="preserve"> </w:t>
            </w:r>
            <w:r>
              <w:rPr>
                <w:sz w:val="20"/>
              </w:rPr>
              <w:t>focus</w:t>
            </w:r>
            <w:r>
              <w:rPr>
                <w:spacing w:val="-1"/>
                <w:sz w:val="20"/>
              </w:rPr>
              <w:t xml:space="preserve"> </w:t>
            </w:r>
            <w:r>
              <w:rPr>
                <w:sz w:val="20"/>
              </w:rPr>
              <w:t>on</w:t>
            </w:r>
            <w:r>
              <w:rPr>
                <w:spacing w:val="-2"/>
                <w:sz w:val="20"/>
              </w:rPr>
              <w:t xml:space="preserve"> </w:t>
            </w:r>
            <w:r>
              <w:rPr>
                <w:sz w:val="20"/>
              </w:rPr>
              <w:t xml:space="preserve">classroom activities? </w:t>
            </w:r>
            <w:r>
              <w:rPr>
                <w:b/>
                <w:sz w:val="20"/>
              </w:rPr>
              <w:t>Write</w:t>
            </w:r>
            <w:r>
              <w:rPr>
                <w:b/>
                <w:spacing w:val="-2"/>
                <w:sz w:val="20"/>
              </w:rPr>
              <w:t xml:space="preserve"> </w:t>
            </w:r>
            <w:r>
              <w:rPr>
                <w:b/>
                <w:sz w:val="20"/>
              </w:rPr>
              <w:t>your reflections</w:t>
            </w:r>
            <w:r>
              <w:rPr>
                <w:b/>
                <w:spacing w:val="-2"/>
                <w:sz w:val="20"/>
              </w:rPr>
              <w:t xml:space="preserve"> </w:t>
            </w:r>
            <w:r>
              <w:rPr>
                <w:b/>
                <w:sz w:val="20"/>
              </w:rPr>
              <w:t>in this</w:t>
            </w:r>
            <w:r>
              <w:rPr>
                <w:b/>
                <w:spacing w:val="-8"/>
                <w:sz w:val="20"/>
              </w:rPr>
              <w:t xml:space="preserve"> </w:t>
            </w:r>
            <w:r>
              <w:rPr>
                <w:b/>
                <w:sz w:val="20"/>
              </w:rPr>
              <w:t>form.</w:t>
            </w:r>
            <w:r>
              <w:rPr>
                <w:b/>
                <w:spacing w:val="-5"/>
                <w:sz w:val="20"/>
              </w:rPr>
              <w:t xml:space="preserve"> </w:t>
            </w:r>
            <w:r>
              <w:rPr>
                <w:sz w:val="20"/>
              </w:rPr>
              <w:t>Mention</w:t>
            </w:r>
            <w:r>
              <w:rPr>
                <w:spacing w:val="-5"/>
                <w:sz w:val="20"/>
              </w:rPr>
              <w:t xml:space="preserve"> </w:t>
            </w:r>
            <w:r>
              <w:rPr>
                <w:sz w:val="20"/>
              </w:rPr>
              <w:t>in</w:t>
            </w:r>
            <w:r>
              <w:rPr>
                <w:spacing w:val="-7"/>
                <w:sz w:val="20"/>
              </w:rPr>
              <w:t xml:space="preserve"> </w:t>
            </w:r>
            <w:r>
              <w:rPr>
                <w:sz w:val="20"/>
              </w:rPr>
              <w:t>your</w:t>
            </w:r>
            <w:r>
              <w:rPr>
                <w:spacing w:val="-4"/>
                <w:sz w:val="20"/>
              </w:rPr>
              <w:t xml:space="preserve"> </w:t>
            </w:r>
            <w:r>
              <w:rPr>
                <w:sz w:val="20"/>
              </w:rPr>
              <w:t>reflections</w:t>
            </w:r>
            <w:r>
              <w:rPr>
                <w:spacing w:val="-6"/>
                <w:sz w:val="20"/>
              </w:rPr>
              <w:t xml:space="preserve"> </w:t>
            </w:r>
            <w:r>
              <w:rPr>
                <w:sz w:val="20"/>
              </w:rPr>
              <w:t>a</w:t>
            </w:r>
            <w:r>
              <w:rPr>
                <w:spacing w:val="-8"/>
                <w:sz w:val="20"/>
              </w:rPr>
              <w:t xml:space="preserve"> </w:t>
            </w:r>
            <w:r>
              <w:rPr>
                <w:sz w:val="20"/>
              </w:rPr>
              <w:t>specific</w:t>
            </w:r>
            <w:r>
              <w:rPr>
                <w:spacing w:val="-6"/>
                <w:sz w:val="20"/>
              </w:rPr>
              <w:t xml:space="preserve"> </w:t>
            </w:r>
            <w:r>
              <w:rPr>
                <w:sz w:val="20"/>
              </w:rPr>
              <w:t>learning</w:t>
            </w:r>
            <w:r>
              <w:rPr>
                <w:spacing w:val="-8"/>
                <w:sz w:val="20"/>
              </w:rPr>
              <w:t xml:space="preserve"> </w:t>
            </w:r>
            <w:r>
              <w:rPr>
                <w:sz w:val="20"/>
              </w:rPr>
              <w:t>disability</w:t>
            </w:r>
            <w:r>
              <w:rPr>
                <w:spacing w:val="-7"/>
                <w:sz w:val="20"/>
              </w:rPr>
              <w:t xml:space="preserve"> </w:t>
            </w:r>
            <w:r>
              <w:rPr>
                <w:sz w:val="20"/>
              </w:rPr>
              <w:t>that</w:t>
            </w:r>
            <w:r>
              <w:rPr>
                <w:spacing w:val="-7"/>
                <w:sz w:val="20"/>
              </w:rPr>
              <w:t xml:space="preserve"> </w:t>
            </w:r>
            <w:r>
              <w:rPr>
                <w:sz w:val="20"/>
              </w:rPr>
              <w:t>you</w:t>
            </w:r>
            <w:r>
              <w:rPr>
                <w:spacing w:val="-6"/>
                <w:sz w:val="20"/>
              </w:rPr>
              <w:t xml:space="preserve"> </w:t>
            </w:r>
            <w:r>
              <w:rPr>
                <w:sz w:val="20"/>
              </w:rPr>
              <w:t>are</w:t>
            </w:r>
            <w:r>
              <w:rPr>
                <w:spacing w:val="-7"/>
                <w:sz w:val="20"/>
              </w:rPr>
              <w:t xml:space="preserve"> </w:t>
            </w:r>
            <w:r>
              <w:rPr>
                <w:sz w:val="20"/>
              </w:rPr>
              <w:t>familiar</w:t>
            </w:r>
            <w:r>
              <w:rPr>
                <w:spacing w:val="-7"/>
                <w:sz w:val="20"/>
              </w:rPr>
              <w:t xml:space="preserve"> </w:t>
            </w:r>
            <w:r>
              <w:rPr>
                <w:sz w:val="20"/>
              </w:rPr>
              <w:t>with</w:t>
            </w:r>
            <w:r>
              <w:rPr>
                <w:spacing w:val="-5"/>
                <w:sz w:val="20"/>
              </w:rPr>
              <w:t xml:space="preserve"> </w:t>
            </w:r>
            <w:r>
              <w:rPr>
                <w:sz w:val="20"/>
              </w:rPr>
              <w:t>or</w:t>
            </w:r>
            <w:r>
              <w:rPr>
                <w:spacing w:val="-7"/>
                <w:sz w:val="20"/>
              </w:rPr>
              <w:t xml:space="preserve"> </w:t>
            </w:r>
            <w:r>
              <w:rPr>
                <w:sz w:val="20"/>
              </w:rPr>
              <w:t>have</w:t>
            </w:r>
            <w:r>
              <w:rPr>
                <w:spacing w:val="-7"/>
                <w:sz w:val="20"/>
              </w:rPr>
              <w:t xml:space="preserve"> </w:t>
            </w:r>
            <w:r>
              <w:rPr>
                <w:sz w:val="20"/>
              </w:rPr>
              <w:t>researched</w:t>
            </w:r>
            <w:r>
              <w:rPr>
                <w:spacing w:val="-8"/>
                <w:sz w:val="20"/>
              </w:rPr>
              <w:t xml:space="preserve"> </w:t>
            </w:r>
            <w:r>
              <w:rPr>
                <w:spacing w:val="-5"/>
                <w:sz w:val="20"/>
              </w:rPr>
              <w:t>on.</w:t>
            </w:r>
          </w:p>
        </w:tc>
      </w:tr>
    </w:tbl>
    <w:p w:rsidR="00D901EE" w:rsidRDefault="002E6AE0">
      <w:pPr>
        <w:pStyle w:val="BodyText"/>
        <w:spacing w:before="3"/>
        <w:rPr>
          <w:sz w:val="21"/>
        </w:rPr>
      </w:pPr>
      <w:r>
        <w:pict>
          <v:shapetype id="_x0000_t202" coordsize="21600,21600" o:spt="202" path="m,l,21600r21600,l21600,xe">
            <v:stroke joinstyle="miter"/>
            <v:path gradientshapeok="t" o:connecttype="rect"/>
          </v:shapetype>
          <v:shape id="docshape3" o:spid="_x0000_s1039" type="#_x0000_t202" style="position:absolute;margin-left:36.25pt;margin-top:13.65pt;width:522.95pt;height:374.85pt;z-index:-15728640;mso-wrap-distance-left:0;mso-wrap-distance-right:0;mso-position-horizontal-relative:page;mso-position-vertical-relative:text" filled="f" strokeweight=".48pt">
            <v:textbox style="mso-next-textbox:#docshape3" inset="0,0,0,0">
              <w:txbxContent>
                <w:p w:rsidR="00D901EE" w:rsidRDefault="002F08D1">
                  <w:pPr>
                    <w:spacing w:line="230" w:lineRule="exact"/>
                    <w:ind w:left="4165" w:right="4169"/>
                    <w:jc w:val="center"/>
                    <w:rPr>
                      <w:b/>
                      <w:spacing w:val="-2"/>
                      <w:sz w:val="20"/>
                    </w:rPr>
                  </w:pPr>
                  <w:r>
                    <w:rPr>
                      <w:b/>
                      <w:sz w:val="20"/>
                    </w:rPr>
                    <w:t>YOUR</w:t>
                  </w:r>
                  <w:r>
                    <w:rPr>
                      <w:b/>
                      <w:spacing w:val="-8"/>
                      <w:sz w:val="20"/>
                    </w:rPr>
                    <w:t xml:space="preserve"> </w:t>
                  </w:r>
                  <w:r>
                    <w:rPr>
                      <w:b/>
                      <w:spacing w:val="-2"/>
                      <w:sz w:val="20"/>
                    </w:rPr>
                    <w:t>REFLECTIONS</w:t>
                  </w:r>
                </w:p>
                <w:p w:rsidR="007F1C02" w:rsidRPr="00F048A4" w:rsidRDefault="007F1C02">
                  <w:pPr>
                    <w:spacing w:line="230" w:lineRule="exact"/>
                    <w:ind w:left="4165" w:right="4169"/>
                    <w:jc w:val="center"/>
                    <w:rPr>
                      <w:spacing w:val="-2"/>
                      <w:sz w:val="20"/>
                    </w:rPr>
                  </w:pPr>
                </w:p>
                <w:p w:rsidR="002E052E" w:rsidRDefault="006137D1" w:rsidP="006A6577">
                  <w:pPr>
                    <w:jc w:val="both"/>
                  </w:pPr>
                  <w:bookmarkStart w:id="0" w:name="_Hlk107159299"/>
                  <w:r>
                    <w:t xml:space="preserve"> </w:t>
                  </w:r>
                  <w:r w:rsidR="008E6707">
                    <w:t>“</w:t>
                  </w:r>
                  <w:bookmarkStart w:id="1" w:name="_Hlk107159769"/>
                  <w:r w:rsidR="006A6577">
                    <w:t>E</w:t>
                  </w:r>
                  <w:r w:rsidR="00882D75">
                    <w:t xml:space="preserve">very child </w:t>
                  </w:r>
                  <w:proofErr w:type="gramStart"/>
                  <w:r w:rsidR="00882D75">
                    <w:t>matters</w:t>
                  </w:r>
                  <w:proofErr w:type="gramEnd"/>
                  <w:r w:rsidR="00882D75">
                    <w:t>, every child has the right to be included. And that is so important for children with special needs.”</w:t>
                  </w:r>
                </w:p>
                <w:p w:rsidR="00360E68" w:rsidRDefault="00391D7B" w:rsidP="00360E68">
                  <w:pPr>
                    <w:pStyle w:val="ListParagraph"/>
                    <w:numPr>
                      <w:ilvl w:val="0"/>
                      <w:numId w:val="5"/>
                    </w:numPr>
                    <w:jc w:val="both"/>
                  </w:pPr>
                  <w:r>
                    <w:t>Cherie Blair</w:t>
                  </w:r>
                </w:p>
                <w:p w:rsidR="002E29C9" w:rsidRPr="008E6707" w:rsidRDefault="0021502D" w:rsidP="00C3491C">
                  <w:pPr>
                    <w:jc w:val="both"/>
                  </w:pPr>
                  <w:r w:rsidRPr="008E6707">
                    <w:t>Like the stars in the galaxy, it is indeed that every child is special</w:t>
                  </w:r>
                  <w:r w:rsidR="003D61A1" w:rsidRPr="008E6707">
                    <w:t>. Each child is unique</w:t>
                  </w:r>
                  <w:r w:rsidR="00D94CB1" w:rsidRPr="008E6707">
                    <w:t xml:space="preserve">. Every child has its own capabilities and some have their challenges and difficulties. </w:t>
                  </w:r>
                  <w:r w:rsidR="00B15DDC" w:rsidRPr="008E6707">
                    <w:t>All children should be dealt equally with affection and care.</w:t>
                  </w:r>
                  <w:r w:rsidR="004F2379" w:rsidRPr="008E6707">
                    <w:t xml:space="preserve"> As </w:t>
                  </w:r>
                  <w:r w:rsidR="008732DD" w:rsidRPr="008E6707">
                    <w:t>a</w:t>
                  </w:r>
                  <w:r w:rsidR="004F2379" w:rsidRPr="008E6707">
                    <w:t xml:space="preserve"> teacher gaining a better understanding of the condition </w:t>
                  </w:r>
                  <w:r w:rsidR="008732DD" w:rsidRPr="008E6707">
                    <w:t xml:space="preserve">our learners in terms of learning </w:t>
                  </w:r>
                  <w:r w:rsidR="004F2379" w:rsidRPr="008E6707">
                    <w:t xml:space="preserve">would enable </w:t>
                  </w:r>
                  <w:r w:rsidR="008732DD" w:rsidRPr="008E6707">
                    <w:t>us</w:t>
                  </w:r>
                  <w:r w:rsidR="004F2379" w:rsidRPr="008E6707">
                    <w:t xml:space="preserve"> to provide </w:t>
                  </w:r>
                  <w:r w:rsidR="008732DD" w:rsidRPr="008E6707">
                    <w:t xml:space="preserve">them </w:t>
                  </w:r>
                  <w:r w:rsidR="004F2379" w:rsidRPr="008E6707">
                    <w:t xml:space="preserve">with a more pleasant learning environment. </w:t>
                  </w:r>
                  <w:r w:rsidR="00B30DC2" w:rsidRPr="008E6707">
                    <w:t xml:space="preserve">We must learn how to </w:t>
                  </w:r>
                  <w:r w:rsidR="004F2379" w:rsidRPr="008E6707">
                    <w:t xml:space="preserve">adapt </w:t>
                  </w:r>
                  <w:r w:rsidR="00B30DC2" w:rsidRPr="008E6707">
                    <w:t>our</w:t>
                  </w:r>
                  <w:r w:rsidR="004F2379" w:rsidRPr="008E6707">
                    <w:t xml:space="preserve"> teaching strategies and materials to meet </w:t>
                  </w:r>
                  <w:r w:rsidR="00B30DC2" w:rsidRPr="008E6707">
                    <w:t xml:space="preserve">their </w:t>
                  </w:r>
                  <w:r w:rsidR="004F2379" w:rsidRPr="008E6707">
                    <w:t>specific needs.</w:t>
                  </w:r>
                </w:p>
                <w:p w:rsidR="001973CB" w:rsidRPr="008E6707" w:rsidRDefault="00B30DC2" w:rsidP="00C3491C">
                  <w:pPr>
                    <w:jc w:val="both"/>
                  </w:pPr>
                  <w:r w:rsidRPr="008E6707">
                    <w:t xml:space="preserve">    </w:t>
                  </w:r>
                  <w:r w:rsidR="00214FBF" w:rsidRPr="008E6707">
                    <w:t xml:space="preserve"> </w:t>
                  </w:r>
                  <w:r w:rsidR="00167650" w:rsidRPr="008E6707">
                    <w:t xml:space="preserve"> </w:t>
                  </w:r>
                  <w:r w:rsidR="00DD04B1" w:rsidRPr="008E6707">
                    <w:t xml:space="preserve"> </w:t>
                  </w:r>
                  <w:r w:rsidR="00711A08" w:rsidRPr="008E6707">
                    <w:t xml:space="preserve">Given the situation, I had to tailor the classroom activities for one of my students, Clara, who had been diagnosed with dyslexia, a language processing condition that affects reading, writing, and understanding. Here are some modifications I would make to my classroom instruction if Clara were enrolled in my </w:t>
                  </w:r>
                  <w:r w:rsidR="0042310C">
                    <w:t>English</w:t>
                  </w:r>
                  <w:r w:rsidR="00665620">
                    <w:t xml:space="preserve"> </w:t>
                  </w:r>
                  <w:r w:rsidR="00882D75">
                    <w:t>7</w:t>
                  </w:r>
                  <w:r w:rsidR="00711A08" w:rsidRPr="008E6707">
                    <w:t xml:space="preserve"> class to ensure that she could study alongside the other students. The dyslexic student doesn't seem to be listening. In reality, he is suffering from auditory overload and can even develop a "glazed" expression. He is helpless in this.</w:t>
                  </w:r>
                </w:p>
                <w:p w:rsidR="00167650" w:rsidRPr="008E6707" w:rsidRDefault="001973CB" w:rsidP="00A058A6">
                  <w:pPr>
                    <w:jc w:val="both"/>
                  </w:pPr>
                  <w:r w:rsidRPr="008E6707">
                    <w:t xml:space="preserve">  </w:t>
                  </w:r>
                  <w:r w:rsidR="00167650" w:rsidRPr="008E6707">
                    <w:t xml:space="preserve"> </w:t>
                  </w:r>
                  <w:r w:rsidRPr="008E6707">
                    <w:t xml:space="preserve"> </w:t>
                  </w:r>
                  <w:r w:rsidR="00167650" w:rsidRPr="008E6707">
                    <w:t xml:space="preserve"> </w:t>
                  </w:r>
                  <w:r w:rsidR="00A058A6" w:rsidRPr="008E6707">
                    <w:t xml:space="preserve"> </w:t>
                  </w:r>
                  <w:r w:rsidR="00A11946" w:rsidRPr="008E6707">
                    <w:t>I would utilize a tape recorder when using educational materials. Reading difficulties are a major factor in many material issues. The tape recorder frequently works wonders for solving this issue. You can tape-record instructions, anecdotes, and particular lessons. To better understand instructions or concepts, the student might replay the tape. Additionally, the pupil can read the printed words aloud as they are spoken on audio to hone reading skills.</w:t>
                  </w:r>
                </w:p>
                <w:p w:rsidR="00167650" w:rsidRPr="008E6707" w:rsidRDefault="00167650" w:rsidP="00A11946">
                  <w:pPr>
                    <w:jc w:val="both"/>
                  </w:pPr>
                  <w:r w:rsidRPr="008E6707">
                    <w:t xml:space="preserve">     </w:t>
                  </w:r>
                  <w:r w:rsidR="00741FB1" w:rsidRPr="008E6707">
                    <w:t xml:space="preserve"> </w:t>
                  </w:r>
                  <w:bookmarkEnd w:id="0"/>
                  <w:r w:rsidR="00A11946" w:rsidRPr="008E6707">
                    <w:t>I'll elucidate or condense textual instructions. Some instructions are provided in the form of paragraphs and include numerous informational components. Some pupils may find these daunting. The teacher might assist by emphasizing or underlining the key phrases in the instructions. It frequently helps to rewrite the instructions. As an illustration, consider the original instructions: This task will test your ability to identify conjunctions. Go through each sentence. Find the conjunctions. When you find a conjunction, look for it in the list that is provided for each sentence. Then, in the answer column, circle the number of your response. Rewritten and abbreviated instructions: Read each sentence, and then circle any conjunctions.</w:t>
                  </w:r>
                </w:p>
                <w:p w:rsidR="00A058A6" w:rsidRPr="008E6707" w:rsidRDefault="00A058A6" w:rsidP="00A058A6">
                  <w:pPr>
                    <w:jc w:val="both"/>
                  </w:pPr>
                  <w:r w:rsidRPr="008E6707">
                    <w:t xml:space="preserve"> </w:t>
                  </w:r>
                  <w:r w:rsidR="00624523" w:rsidRPr="008E6707">
                    <w:t xml:space="preserve">   </w:t>
                  </w:r>
                  <w:r w:rsidR="00AF600B" w:rsidRPr="008E6707">
                    <w:t xml:space="preserve">I'll also show her a little amount of work. To give little assignments to learners who are worried about the quantity of work required, the teacher can </w:t>
                  </w:r>
                  <w:proofErr w:type="gramStart"/>
                  <w:r w:rsidR="00AF600B" w:rsidRPr="008E6707">
                    <w:t>torn</w:t>
                  </w:r>
                  <w:proofErr w:type="gramEnd"/>
                  <w:r w:rsidR="00AF600B" w:rsidRPr="008E6707">
                    <w:t xml:space="preserve"> pages from workbooks and other resources. </w:t>
                  </w:r>
                </w:p>
                <w:bookmarkEnd w:id="1"/>
                <w:p w:rsidR="00B30DC2" w:rsidRPr="00F048A4" w:rsidRDefault="00B30DC2" w:rsidP="00C3491C">
                  <w:pPr>
                    <w:jc w:val="both"/>
                  </w:pPr>
                </w:p>
              </w:txbxContent>
            </v:textbox>
            <w10:wrap type="topAndBottom" anchorx="page"/>
          </v:shape>
        </w:pict>
      </w:r>
    </w:p>
    <w:p w:rsidR="00D901EE" w:rsidRDefault="00D901EE">
      <w:pPr>
        <w:rPr>
          <w:sz w:val="21"/>
        </w:rPr>
        <w:sectPr w:rsidR="00D901EE">
          <w:headerReference w:type="default" r:id="rId8"/>
          <w:footerReference w:type="default" r:id="rId9"/>
          <w:type w:val="continuous"/>
          <w:pgSz w:w="11910" w:h="16840"/>
          <w:pgMar w:top="900" w:right="600" w:bottom="780" w:left="620" w:header="713" w:footer="589" w:gutter="0"/>
          <w:pgNumType w:start="1"/>
          <w:cols w:space="720"/>
        </w:sectPr>
      </w:pPr>
    </w:p>
    <w:p w:rsidR="00D901EE" w:rsidRDefault="00D901EE">
      <w:pPr>
        <w:pStyle w:val="BodyText"/>
        <w:spacing w:before="4"/>
        <w:rPr>
          <w:sz w:val="23"/>
        </w:rPr>
      </w:pPr>
    </w:p>
    <w:p w:rsidR="00D901EE" w:rsidRDefault="00110158">
      <w:pPr>
        <w:pStyle w:val="BodyText"/>
        <w:ind w:left="100"/>
      </w:pPr>
      <w:r>
        <w:rPr>
          <w:noProof/>
        </w:rPr>
        <mc:AlternateContent>
          <mc:Choice Requires="wps">
            <w:drawing>
              <wp:anchor distT="45720" distB="45720" distL="114300" distR="114300" simplePos="0" relativeHeight="487595520" behindDoc="0" locked="0" layoutInCell="1" allowOverlap="1">
                <wp:simplePos x="0" y="0"/>
                <wp:positionH relativeFrom="column">
                  <wp:posOffset>70126</wp:posOffset>
                </wp:positionH>
                <wp:positionV relativeFrom="paragraph">
                  <wp:posOffset>26946</wp:posOffset>
                </wp:positionV>
                <wp:extent cx="6626059" cy="9230139"/>
                <wp:effectExtent l="0" t="0" r="2286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059" cy="9230139"/>
                        </a:xfrm>
                        <a:prstGeom prst="rect">
                          <a:avLst/>
                        </a:prstGeom>
                        <a:solidFill>
                          <a:srgbClr val="FFFFFF"/>
                        </a:solidFill>
                        <a:ln w="9525">
                          <a:solidFill>
                            <a:srgbClr val="000000"/>
                          </a:solidFill>
                          <a:miter lim="800000"/>
                          <a:headEnd/>
                          <a:tailEnd/>
                        </a:ln>
                      </wps:spPr>
                      <wps:txbx>
                        <w:txbxContent>
                          <w:p w:rsidR="00110158" w:rsidRDefault="009A5D4D" w:rsidP="009A5D4D">
                            <w:pPr>
                              <w:jc w:val="both"/>
                            </w:pPr>
                            <w:bookmarkStart w:id="2" w:name="_Hlk107154728"/>
                            <w:bookmarkStart w:id="3" w:name="_Hlk107154729"/>
                            <w:r>
                              <w:t xml:space="preserve">    </w:t>
                            </w:r>
                            <w:bookmarkStart w:id="4" w:name="_Hlk107159314"/>
                            <w:bookmarkStart w:id="5" w:name="_Hlk107159315"/>
                            <w:bookmarkStart w:id="6" w:name="_Hlk107159785"/>
                            <w:bookmarkStart w:id="7" w:name="_Hlk107159786"/>
                            <w:bookmarkEnd w:id="2"/>
                            <w:bookmarkEnd w:id="3"/>
                            <w:r w:rsidR="00DF3FF7" w:rsidRPr="00DF3FF7">
                              <w:t>This method keeps pupils from going through a workbook, manual, or other source of information in its entirety and getting overwhelmed by the amount of work. The teacher can also assign less work if it seems unnecessary.</w:t>
                            </w:r>
                          </w:p>
                          <w:p w:rsidR="00974CDE" w:rsidRPr="008E6707" w:rsidRDefault="00974CDE" w:rsidP="009A5D4D">
                            <w:pPr>
                              <w:jc w:val="both"/>
                            </w:pPr>
                            <w:r w:rsidRPr="008E6707">
                              <w:t xml:space="preserve">     </w:t>
                            </w:r>
                            <w:r w:rsidR="008D1C4E" w:rsidRPr="008E6707">
                              <w:t>For instance, I might ask them to only complete issues with odd numbers or those that have stars next to them. I might also answer a few questions and ask them to fill in the rest. Finally, I can assign a student to complete a particular area of a worksheet after dividing it into sections. A worksheet can be easily separated using drawings.</w:t>
                            </w:r>
                          </w:p>
                          <w:bookmarkEnd w:id="4"/>
                          <w:bookmarkEnd w:id="5"/>
                          <w:p w:rsidR="00023904" w:rsidRPr="008E6707" w:rsidRDefault="00023904" w:rsidP="00023904">
                            <w:pPr>
                              <w:jc w:val="both"/>
                            </w:pPr>
                            <w:r w:rsidRPr="008E6707">
                              <w:t xml:space="preserve">   </w:t>
                            </w:r>
                            <w:r w:rsidR="00AF600B" w:rsidRPr="008E6707">
                              <w:t xml:space="preserve">  </w:t>
                            </w:r>
                            <w:r w:rsidRPr="008E6707">
                              <w:t xml:space="preserve"> I'll employ mnemonic learning. To aid students in remembering important details or processes in a learning strategy, mnemonic devices might be utilized.</w:t>
                            </w:r>
                          </w:p>
                          <w:p w:rsidR="00243E80" w:rsidRPr="008E6707" w:rsidRDefault="00023904" w:rsidP="00023904">
                            <w:pPr>
                              <w:jc w:val="both"/>
                            </w:pPr>
                            <w:r w:rsidRPr="008E6707">
                              <w:t>Additionally, I'll give a step-by-step explanation because it's easier to understand new or challenging information when it's delivered in manageable chunks. I will provide students a graphic organizer to use, which will assist learners who have little prior knowledge and who require explicit or part-to-whole training. You can provide students with a blank outline, chart, or web to fill out during presentations. This will assist kids in hearing important information and recognizing connections between ideas and important details.</w:t>
                            </w:r>
                            <w:bookmarkEnd w:id="6"/>
                            <w:bookmarkEnd w:id="7"/>
                            <w:r w:rsidR="00DD04B1" w:rsidRPr="008E6707">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6" type="#_x0000_t202" style="position:absolute;left:0;text-align:left;margin-left:5.5pt;margin-top:2.1pt;width:521.75pt;height:726.8pt;z-index:48759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5tNKAIAAE4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">
                <v:textbox>
                  <w:txbxContent>
                    <w:p w:rsidR="00110158" w:rsidRDefault="009A5D4D" w:rsidP="009A5D4D">
                      <w:pPr>
                        <w:jc w:val="both"/>
                      </w:pPr>
                      <w:bookmarkStart w:id="8" w:name="_Hlk107154728"/>
                      <w:bookmarkStart w:id="9" w:name="_Hlk107154729"/>
                      <w:r>
                        <w:t xml:space="preserve">    </w:t>
                      </w:r>
                      <w:bookmarkStart w:id="10" w:name="_Hlk107159314"/>
                      <w:bookmarkStart w:id="11" w:name="_Hlk107159315"/>
                      <w:bookmarkStart w:id="12" w:name="_Hlk107159785"/>
                      <w:bookmarkStart w:id="13" w:name="_Hlk107159786"/>
                      <w:bookmarkEnd w:id="8"/>
                      <w:bookmarkEnd w:id="9"/>
                      <w:r w:rsidR="00DF3FF7" w:rsidRPr="00DF3FF7">
                        <w:t>This method keeps pupils from going through a workbook, manual, or other source of information in its entirety and getting overwhelmed by the amount of work. The teacher can also assign less work if it seems unnecessary.</w:t>
                      </w:r>
                    </w:p>
                    <w:p w:rsidR="00974CDE" w:rsidRPr="008E6707" w:rsidRDefault="00974CDE" w:rsidP="009A5D4D">
                      <w:pPr>
                        <w:jc w:val="both"/>
                      </w:pPr>
                      <w:r w:rsidRPr="008E6707">
                        <w:t xml:space="preserve">     </w:t>
                      </w:r>
                      <w:r w:rsidR="008D1C4E" w:rsidRPr="008E6707">
                        <w:t>For instance, I might ask them to only complete issues with odd numbers or those that have stars next to them. I might also answer a few questions and ask them to fill in the rest. Finally, I can assign a student to complete a particular area of a worksheet after dividing it into sections. A worksheet can be easily separated using drawings.</w:t>
                      </w:r>
                    </w:p>
                    <w:bookmarkEnd w:id="10"/>
                    <w:bookmarkEnd w:id="11"/>
                    <w:p w:rsidR="00023904" w:rsidRPr="008E6707" w:rsidRDefault="00023904" w:rsidP="00023904">
                      <w:pPr>
                        <w:jc w:val="both"/>
                      </w:pPr>
                      <w:r w:rsidRPr="008E6707">
                        <w:t xml:space="preserve">   </w:t>
                      </w:r>
                      <w:r w:rsidR="00AF600B" w:rsidRPr="008E6707">
                        <w:t xml:space="preserve">  </w:t>
                      </w:r>
                      <w:r w:rsidRPr="008E6707">
                        <w:t xml:space="preserve"> I'll employ mnemonic learning. To aid students in remembering important details or processes in a learning strategy, mnemonic devices might be utilized.</w:t>
                      </w:r>
                    </w:p>
                    <w:p w:rsidR="00243E80" w:rsidRPr="008E6707" w:rsidRDefault="00023904" w:rsidP="00023904">
                      <w:pPr>
                        <w:jc w:val="both"/>
                      </w:pPr>
                      <w:r w:rsidRPr="008E6707">
                        <w:t>Additionally, I'll give a step-by-step explanation because it's easier to understand new or challenging information when it's delivered in manageable chunks. I will provide students a graphic organizer to use, which will assist learners who have little prior knowledge and who require explicit or part-to-whole training. You can provide students with a blank outline, chart, or web to fill out during presentations. This will assist kids in hearing important information and recognizing connections between ideas and important details.</w:t>
                      </w:r>
                      <w:bookmarkEnd w:id="12"/>
                      <w:bookmarkEnd w:id="13"/>
                      <w:r w:rsidR="00DD04B1" w:rsidRPr="008E6707">
                        <w:t xml:space="preserve"> </w:t>
                      </w:r>
                    </w:p>
                  </w:txbxContent>
                </v:textbox>
              </v:shape>
            </w:pict>
          </mc:Fallback>
        </mc:AlternateContent>
      </w:r>
      <w:r w:rsidR="002E6AE0">
        <w:pict>
          <v:group id="docshapegroup4" o:spid="_x0000_s1037" style="width:523.45pt;height:729.6pt;mso-position-horizontal-relative:char;mso-position-vertical-relative:line" coordsize="10469,14592">
            <v:shape id="docshape5" o:spid="_x0000_s1038" style="position:absolute;width:10469;height:14592" coordsize="10469,14592" path="m10468,r-9,l10459,10r,14572l10,14582,10,10r10449,l10459,,10,,,,,10,,14582r,10l10,14592r10449,l10468,14592r,-10l10468,10r,-10xe" fillcolor="black" stroked="f">
              <v:path arrowok="t"/>
            </v:shape>
            <w10:anchorlock/>
          </v:group>
        </w:pict>
      </w:r>
    </w:p>
    <w:p w:rsidR="00D901EE" w:rsidRDefault="00D901EE">
      <w:pPr>
        <w:sectPr w:rsidR="00D901EE">
          <w:pgSz w:w="11910" w:h="16840"/>
          <w:pgMar w:top="900" w:right="600" w:bottom="780" w:left="620" w:header="713" w:footer="589" w:gutter="0"/>
          <w:cols w:space="720"/>
        </w:sectPr>
      </w:pPr>
    </w:p>
    <w:p w:rsidR="00D901EE" w:rsidRDefault="00D901EE">
      <w:pPr>
        <w:pStyle w:val="BodyText"/>
      </w:pPr>
    </w:p>
    <w:p w:rsidR="00D901EE" w:rsidRDefault="00D901EE">
      <w:pPr>
        <w:pStyle w:val="BodyText"/>
      </w:pPr>
    </w:p>
    <w:p w:rsidR="00D901EE" w:rsidRDefault="00D901EE">
      <w:pPr>
        <w:pStyle w:val="BodyText"/>
      </w:pPr>
    </w:p>
    <w:p w:rsidR="00D901EE" w:rsidRDefault="00D901EE">
      <w:pPr>
        <w:pStyle w:val="BodyText"/>
        <w:spacing w:before="4"/>
        <w:rPr>
          <w:sz w:val="27"/>
        </w:rPr>
      </w:pPr>
    </w:p>
    <w:p w:rsidR="00D901EE" w:rsidRDefault="002F08D1">
      <w:pPr>
        <w:pStyle w:val="Heading1"/>
      </w:pPr>
      <w:r>
        <w:rPr>
          <w:noProof/>
        </w:rPr>
        <w:drawing>
          <wp:anchor distT="0" distB="0" distL="0" distR="0" simplePos="0" relativeHeight="15730688" behindDoc="0" locked="0" layoutInCell="1" allowOverlap="1">
            <wp:simplePos x="0" y="0"/>
            <wp:positionH relativeFrom="page">
              <wp:posOffset>3432809</wp:posOffset>
            </wp:positionH>
            <wp:positionV relativeFrom="paragraph">
              <wp:posOffset>-691491</wp:posOffset>
            </wp:positionV>
            <wp:extent cx="681989" cy="681990"/>
            <wp:effectExtent l="0" t="0" r="0" b="0"/>
            <wp:wrapNone/>
            <wp:docPr id="19" name="image5.png" descr="Department of Education (Philippin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7" cstate="print"/>
                    <a:stretch>
                      <a:fillRect/>
                    </a:stretch>
                  </pic:blipFill>
                  <pic:spPr>
                    <a:xfrm>
                      <a:off x="0" y="0"/>
                      <a:ext cx="681989" cy="681990"/>
                    </a:xfrm>
                    <a:prstGeom prst="rect">
                      <a:avLst/>
                    </a:prstGeom>
                  </pic:spPr>
                </pic:pic>
              </a:graphicData>
            </a:graphic>
          </wp:anchor>
        </w:drawing>
      </w:r>
      <w:r>
        <w:t>RPMS</w:t>
      </w:r>
      <w:r>
        <w:rPr>
          <w:spacing w:val="-3"/>
        </w:rPr>
        <w:t xml:space="preserve"> </w:t>
      </w:r>
      <w:r>
        <w:t>SY</w:t>
      </w:r>
      <w:r>
        <w:rPr>
          <w:spacing w:val="-3"/>
        </w:rPr>
        <w:t xml:space="preserve"> </w:t>
      </w:r>
      <w:r>
        <w:t>2021-</w:t>
      </w:r>
      <w:r>
        <w:rPr>
          <w:spacing w:val="-4"/>
        </w:rPr>
        <w:t>2022</w:t>
      </w:r>
    </w:p>
    <w:p w:rsidR="00D901EE" w:rsidRDefault="00D901EE">
      <w:pPr>
        <w:pStyle w:val="BodyText"/>
        <w:spacing w:before="1"/>
        <w:rPr>
          <w:b/>
          <w:sz w:val="24"/>
        </w:rPr>
      </w:pPr>
    </w:p>
    <w:p w:rsidR="00D901EE" w:rsidRDefault="002F08D1">
      <w:pPr>
        <w:pStyle w:val="Heading2"/>
      </w:pPr>
      <w:r>
        <w:t>TEACHER</w:t>
      </w:r>
      <w:r>
        <w:rPr>
          <w:spacing w:val="-6"/>
        </w:rPr>
        <w:t xml:space="preserve"> </w:t>
      </w:r>
      <w:r>
        <w:t>REFLECTION</w:t>
      </w:r>
      <w:r>
        <w:rPr>
          <w:spacing w:val="-6"/>
        </w:rPr>
        <w:t xml:space="preserve"> </w:t>
      </w:r>
      <w:r>
        <w:t>FORM</w:t>
      </w:r>
      <w:r>
        <w:rPr>
          <w:spacing w:val="-7"/>
        </w:rPr>
        <w:t xml:space="preserve"> </w:t>
      </w:r>
      <w:r>
        <w:rPr>
          <w:spacing w:val="-4"/>
        </w:rPr>
        <w:t>(TRF)</w:t>
      </w:r>
    </w:p>
    <w:p w:rsidR="00D901EE" w:rsidRDefault="002F08D1">
      <w:pPr>
        <w:pStyle w:val="Heading3"/>
      </w:pPr>
      <w:r>
        <w:t>TEACHER</w:t>
      </w:r>
      <w:r>
        <w:rPr>
          <w:spacing w:val="-8"/>
        </w:rPr>
        <w:t xml:space="preserve"> </w:t>
      </w:r>
      <w:r>
        <w:t>I-</w:t>
      </w:r>
      <w:r>
        <w:rPr>
          <w:spacing w:val="-5"/>
        </w:rPr>
        <w:t>III</w:t>
      </w:r>
    </w:p>
    <w:p w:rsidR="00D901EE" w:rsidRDefault="00D901EE">
      <w:pPr>
        <w:pStyle w:val="BodyText"/>
        <w:spacing w:before="9"/>
        <w:rPr>
          <w:sz w:val="9"/>
        </w:rPr>
      </w:pPr>
    </w:p>
    <w:p w:rsidR="00D901EE" w:rsidRDefault="002F08D1">
      <w:pPr>
        <w:pStyle w:val="BodyText"/>
        <w:tabs>
          <w:tab w:val="left" w:pos="5443"/>
          <w:tab w:val="left" w:pos="5861"/>
          <w:tab w:val="left" w:pos="10546"/>
        </w:tabs>
        <w:spacing w:before="93"/>
        <w:ind w:left="100"/>
      </w:pPr>
      <w:r>
        <w:t xml:space="preserve">TEACHER: </w:t>
      </w:r>
      <w:r>
        <w:rPr>
          <w:u w:val="single"/>
        </w:rPr>
        <w:tab/>
      </w:r>
      <w:r>
        <w:tab/>
        <w:t>DATE SUBMITTED:</w:t>
      </w:r>
      <w:r w:rsidR="00323872">
        <w:t xml:space="preserve"> </w:t>
      </w:r>
    </w:p>
    <w:p w:rsidR="00D901EE" w:rsidRDefault="00D901EE">
      <w:pPr>
        <w:pStyle w:val="BodyText"/>
        <w:rPr>
          <w:sz w:val="12"/>
        </w:rPr>
      </w:pPr>
    </w:p>
    <w:p w:rsidR="00D901EE" w:rsidRDefault="002F08D1">
      <w:pPr>
        <w:pStyle w:val="BodyText"/>
        <w:tabs>
          <w:tab w:val="left" w:pos="5227"/>
          <w:tab w:val="left" w:pos="5861"/>
          <w:tab w:val="left" w:pos="10568"/>
        </w:tabs>
        <w:spacing w:before="93"/>
        <w:ind w:left="100"/>
      </w:pPr>
      <w:r>
        <w:t xml:space="preserve">RATER: </w:t>
      </w:r>
      <w:r>
        <w:rPr>
          <w:u w:val="single"/>
        </w:rPr>
        <w:tab/>
      </w:r>
      <w:r>
        <w:rPr>
          <w:spacing w:val="-5"/>
        </w:rPr>
        <w:t>__</w:t>
      </w:r>
      <w:r>
        <w:tab/>
        <w:t>SUBJECT</w:t>
      </w:r>
      <w:r>
        <w:rPr>
          <w:spacing w:val="-1"/>
        </w:rPr>
        <w:t xml:space="preserve"> </w:t>
      </w:r>
      <w:r>
        <w:t>&amp; GRADE</w:t>
      </w:r>
      <w:r>
        <w:rPr>
          <w:spacing w:val="-2"/>
        </w:rPr>
        <w:t xml:space="preserve"> </w:t>
      </w:r>
      <w:r>
        <w:t>LEVEL:</w:t>
      </w:r>
      <w:r>
        <w:rPr>
          <w:spacing w:val="-2"/>
        </w:rPr>
        <w:t xml:space="preserve"> </w:t>
      </w:r>
      <w:r>
        <w:rPr>
          <w:u w:val="single"/>
        </w:rPr>
        <w:tab/>
      </w:r>
    </w:p>
    <w:p w:rsidR="00D901EE" w:rsidRDefault="00D901EE">
      <w:pPr>
        <w:pStyle w:val="BodyText"/>
        <w:spacing w:before="11"/>
        <w:rPr>
          <w:sz w:val="29"/>
        </w:rPr>
      </w:pPr>
    </w:p>
    <w:p w:rsidR="00D901EE" w:rsidRDefault="002F08D1">
      <w:pPr>
        <w:pStyle w:val="BodyText"/>
        <w:spacing w:before="93"/>
        <w:ind w:left="100" w:right="131"/>
        <w:jc w:val="both"/>
      </w:pPr>
      <w:r>
        <w:rPr>
          <w:b/>
        </w:rPr>
        <w:t xml:space="preserve">DIRECTIONS: </w:t>
      </w:r>
      <w:r>
        <w:t>Reflect on your attainment of the RPMS objective by answering the questions/prompts provided. Use any local or official language that you are comfortable with. Use extra sheets if needed. Please limit your response to 500 words.</w:t>
      </w:r>
    </w:p>
    <w:p w:rsidR="00D901EE" w:rsidRDefault="00D901EE">
      <w:pPr>
        <w:pStyle w:val="BodyText"/>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D901EE">
        <w:trPr>
          <w:trHeight w:val="851"/>
        </w:trPr>
        <w:tc>
          <w:tcPr>
            <w:tcW w:w="10459" w:type="dxa"/>
          </w:tcPr>
          <w:p w:rsidR="00D901EE" w:rsidRDefault="002F08D1">
            <w:pPr>
              <w:pStyle w:val="TableParagraph"/>
              <w:spacing w:before="81" w:line="229" w:lineRule="exact"/>
              <w:ind w:left="4"/>
              <w:jc w:val="center"/>
              <w:rPr>
                <w:b/>
                <w:sz w:val="20"/>
              </w:rPr>
            </w:pPr>
            <w:r>
              <w:rPr>
                <w:b/>
                <w:sz w:val="20"/>
              </w:rPr>
              <w:t>OBJECTIVE</w:t>
            </w:r>
            <w:r>
              <w:rPr>
                <w:b/>
                <w:spacing w:val="-11"/>
                <w:sz w:val="20"/>
              </w:rPr>
              <w:t xml:space="preserve"> </w:t>
            </w:r>
            <w:r>
              <w:rPr>
                <w:b/>
                <w:spacing w:val="-10"/>
                <w:sz w:val="20"/>
              </w:rPr>
              <w:t>9</w:t>
            </w:r>
          </w:p>
          <w:p w:rsidR="00D901EE" w:rsidRDefault="002F08D1">
            <w:pPr>
              <w:pStyle w:val="TableParagraph"/>
              <w:spacing w:line="229" w:lineRule="exact"/>
              <w:ind w:left="4"/>
              <w:jc w:val="center"/>
              <w:rPr>
                <w:sz w:val="20"/>
              </w:rPr>
            </w:pPr>
            <w:r>
              <w:rPr>
                <w:sz w:val="20"/>
              </w:rPr>
              <w:t>Designed,</w:t>
            </w:r>
            <w:r>
              <w:rPr>
                <w:spacing w:val="-10"/>
                <w:sz w:val="20"/>
              </w:rPr>
              <w:t xml:space="preserve"> </w:t>
            </w:r>
            <w:r>
              <w:rPr>
                <w:sz w:val="20"/>
              </w:rPr>
              <w:t>adapted</w:t>
            </w:r>
            <w:r>
              <w:rPr>
                <w:spacing w:val="-11"/>
                <w:sz w:val="20"/>
              </w:rPr>
              <w:t xml:space="preserve"> </w:t>
            </w:r>
            <w:r>
              <w:rPr>
                <w:sz w:val="20"/>
              </w:rPr>
              <w:t>and</w:t>
            </w:r>
            <w:r>
              <w:rPr>
                <w:spacing w:val="-10"/>
                <w:sz w:val="20"/>
              </w:rPr>
              <w:t xml:space="preserve"> </w:t>
            </w:r>
            <w:r>
              <w:rPr>
                <w:sz w:val="20"/>
              </w:rPr>
              <w:t>implemented</w:t>
            </w:r>
            <w:r>
              <w:rPr>
                <w:spacing w:val="-10"/>
                <w:sz w:val="20"/>
              </w:rPr>
              <w:t xml:space="preserve"> </w:t>
            </w:r>
            <w:r>
              <w:rPr>
                <w:sz w:val="20"/>
              </w:rPr>
              <w:t>teaching</w:t>
            </w:r>
            <w:r>
              <w:rPr>
                <w:spacing w:val="-12"/>
                <w:sz w:val="20"/>
              </w:rPr>
              <w:t xml:space="preserve"> </w:t>
            </w:r>
            <w:r>
              <w:rPr>
                <w:spacing w:val="-2"/>
                <w:sz w:val="20"/>
              </w:rPr>
              <w:t>strategies</w:t>
            </w:r>
          </w:p>
          <w:p w:rsidR="00D901EE" w:rsidRDefault="002F08D1">
            <w:pPr>
              <w:pStyle w:val="TableParagraph"/>
              <w:ind w:left="0"/>
              <w:jc w:val="center"/>
              <w:rPr>
                <w:sz w:val="20"/>
              </w:rPr>
            </w:pPr>
            <w:r>
              <w:rPr>
                <w:sz w:val="20"/>
              </w:rPr>
              <w:t>that</w:t>
            </w:r>
            <w:r>
              <w:rPr>
                <w:spacing w:val="-8"/>
                <w:sz w:val="20"/>
              </w:rPr>
              <w:t xml:space="preserve"> </w:t>
            </w:r>
            <w:r>
              <w:rPr>
                <w:sz w:val="20"/>
              </w:rPr>
              <w:t>are</w:t>
            </w:r>
            <w:r>
              <w:rPr>
                <w:spacing w:val="-8"/>
                <w:sz w:val="20"/>
              </w:rPr>
              <w:t xml:space="preserve"> </w:t>
            </w:r>
            <w:r>
              <w:rPr>
                <w:sz w:val="20"/>
              </w:rPr>
              <w:t>responsive</w:t>
            </w:r>
            <w:r>
              <w:rPr>
                <w:spacing w:val="-9"/>
                <w:sz w:val="20"/>
              </w:rPr>
              <w:t xml:space="preserve"> </w:t>
            </w:r>
            <w:r>
              <w:rPr>
                <w:sz w:val="20"/>
              </w:rPr>
              <w:t>to</w:t>
            </w:r>
            <w:r>
              <w:rPr>
                <w:spacing w:val="-7"/>
                <w:sz w:val="20"/>
              </w:rPr>
              <w:t xml:space="preserve"> </w:t>
            </w:r>
            <w:r>
              <w:rPr>
                <w:sz w:val="20"/>
              </w:rPr>
              <w:t>learners</w:t>
            </w:r>
            <w:r>
              <w:rPr>
                <w:spacing w:val="-7"/>
                <w:sz w:val="20"/>
              </w:rPr>
              <w:t xml:space="preserve"> </w:t>
            </w:r>
            <w:r>
              <w:rPr>
                <w:sz w:val="20"/>
              </w:rPr>
              <w:t>with</w:t>
            </w:r>
            <w:r>
              <w:rPr>
                <w:spacing w:val="-7"/>
                <w:sz w:val="20"/>
              </w:rPr>
              <w:t xml:space="preserve"> </w:t>
            </w:r>
            <w:r>
              <w:rPr>
                <w:sz w:val="20"/>
              </w:rPr>
              <w:t>disabilities,</w:t>
            </w:r>
            <w:r>
              <w:rPr>
                <w:spacing w:val="-9"/>
                <w:sz w:val="20"/>
              </w:rPr>
              <w:t xml:space="preserve"> </w:t>
            </w:r>
            <w:r>
              <w:rPr>
                <w:sz w:val="20"/>
              </w:rPr>
              <w:t>giftedness</w:t>
            </w:r>
            <w:r>
              <w:rPr>
                <w:spacing w:val="-8"/>
                <w:sz w:val="20"/>
              </w:rPr>
              <w:t xml:space="preserve"> </w:t>
            </w:r>
            <w:r>
              <w:rPr>
                <w:sz w:val="20"/>
              </w:rPr>
              <w:t>and</w:t>
            </w:r>
            <w:r>
              <w:rPr>
                <w:spacing w:val="-9"/>
                <w:sz w:val="20"/>
              </w:rPr>
              <w:t xml:space="preserve"> </w:t>
            </w:r>
            <w:r>
              <w:rPr>
                <w:spacing w:val="-2"/>
                <w:sz w:val="20"/>
              </w:rPr>
              <w:t>talents</w:t>
            </w:r>
          </w:p>
        </w:tc>
      </w:tr>
      <w:tr w:rsidR="00D901EE">
        <w:trPr>
          <w:trHeight w:val="1132"/>
        </w:trPr>
        <w:tc>
          <w:tcPr>
            <w:tcW w:w="10459" w:type="dxa"/>
          </w:tcPr>
          <w:p w:rsidR="00D901EE" w:rsidRDefault="002F08D1">
            <w:pPr>
              <w:pStyle w:val="TableParagraph"/>
              <w:spacing w:before="105"/>
              <w:ind w:left="5"/>
              <w:jc w:val="center"/>
              <w:rPr>
                <w:b/>
                <w:sz w:val="20"/>
              </w:rPr>
            </w:pPr>
            <w:r>
              <w:rPr>
                <w:b/>
                <w:sz w:val="20"/>
              </w:rPr>
              <w:t>PROMPT</w:t>
            </w:r>
            <w:r>
              <w:rPr>
                <w:b/>
                <w:spacing w:val="-8"/>
                <w:sz w:val="20"/>
              </w:rPr>
              <w:t xml:space="preserve"> </w:t>
            </w:r>
            <w:r>
              <w:rPr>
                <w:b/>
                <w:spacing w:val="-5"/>
                <w:sz w:val="20"/>
              </w:rPr>
              <w:t>#2</w:t>
            </w:r>
          </w:p>
          <w:p w:rsidR="00D901EE" w:rsidRDefault="002F08D1">
            <w:pPr>
              <w:pStyle w:val="TableParagraph"/>
              <w:rPr>
                <w:sz w:val="20"/>
              </w:rPr>
            </w:pPr>
            <w:r>
              <w:rPr>
                <w:b/>
                <w:sz w:val="20"/>
              </w:rPr>
              <w:t>Design</w:t>
            </w:r>
            <w:r>
              <w:rPr>
                <w:b/>
                <w:spacing w:val="-3"/>
                <w:sz w:val="20"/>
              </w:rPr>
              <w:t xml:space="preserve"> </w:t>
            </w:r>
            <w:r>
              <w:rPr>
                <w:b/>
                <w:sz w:val="20"/>
              </w:rPr>
              <w:t>a</w:t>
            </w:r>
            <w:r>
              <w:rPr>
                <w:b/>
                <w:spacing w:val="-2"/>
                <w:sz w:val="20"/>
              </w:rPr>
              <w:t xml:space="preserve"> </w:t>
            </w:r>
            <w:r>
              <w:rPr>
                <w:b/>
                <w:sz w:val="20"/>
              </w:rPr>
              <w:t>lesson</w:t>
            </w:r>
            <w:r>
              <w:rPr>
                <w:b/>
                <w:spacing w:val="-3"/>
                <w:sz w:val="20"/>
              </w:rPr>
              <w:t xml:space="preserve"> </w:t>
            </w:r>
            <w:r>
              <w:rPr>
                <w:b/>
                <w:sz w:val="20"/>
              </w:rPr>
              <w:t>plan</w:t>
            </w:r>
            <w:r>
              <w:rPr>
                <w:b/>
                <w:spacing w:val="-3"/>
                <w:sz w:val="20"/>
              </w:rPr>
              <w:t xml:space="preserve"> </w:t>
            </w:r>
            <w:r>
              <w:rPr>
                <w:b/>
                <w:sz w:val="20"/>
              </w:rPr>
              <w:t>for</w:t>
            </w:r>
            <w:r>
              <w:rPr>
                <w:b/>
                <w:spacing w:val="-4"/>
                <w:sz w:val="20"/>
              </w:rPr>
              <w:t xml:space="preserve"> </w:t>
            </w:r>
            <w:r>
              <w:rPr>
                <w:b/>
                <w:sz w:val="20"/>
              </w:rPr>
              <w:t>the</w:t>
            </w:r>
            <w:r>
              <w:rPr>
                <w:b/>
                <w:spacing w:val="-4"/>
                <w:sz w:val="20"/>
              </w:rPr>
              <w:t xml:space="preserve"> </w:t>
            </w:r>
            <w:r>
              <w:rPr>
                <w:b/>
                <w:sz w:val="20"/>
              </w:rPr>
              <w:t>gifted</w:t>
            </w:r>
            <w:r>
              <w:rPr>
                <w:b/>
                <w:spacing w:val="-4"/>
                <w:sz w:val="20"/>
              </w:rPr>
              <w:t xml:space="preserve"> </w:t>
            </w:r>
            <w:r>
              <w:rPr>
                <w:b/>
                <w:sz w:val="20"/>
              </w:rPr>
              <w:t>and</w:t>
            </w:r>
            <w:r>
              <w:rPr>
                <w:b/>
                <w:spacing w:val="-3"/>
                <w:sz w:val="20"/>
              </w:rPr>
              <w:t xml:space="preserve"> </w:t>
            </w:r>
            <w:r>
              <w:rPr>
                <w:b/>
                <w:sz w:val="20"/>
              </w:rPr>
              <w:t>talented</w:t>
            </w:r>
            <w:r>
              <w:rPr>
                <w:b/>
                <w:spacing w:val="-1"/>
                <w:sz w:val="20"/>
              </w:rPr>
              <w:t xml:space="preserve"> </w:t>
            </w:r>
            <w:r>
              <w:rPr>
                <w:b/>
                <w:sz w:val="20"/>
              </w:rPr>
              <w:t xml:space="preserve">learners </w:t>
            </w:r>
            <w:r>
              <w:rPr>
                <w:sz w:val="20"/>
              </w:rPr>
              <w:t>based</w:t>
            </w:r>
            <w:r>
              <w:rPr>
                <w:spacing w:val="-4"/>
                <w:sz w:val="20"/>
              </w:rPr>
              <w:t xml:space="preserve"> </w:t>
            </w:r>
            <w:r>
              <w:rPr>
                <w:sz w:val="20"/>
              </w:rPr>
              <w:t>on</w:t>
            </w:r>
            <w:r>
              <w:rPr>
                <w:spacing w:val="-4"/>
                <w:sz w:val="20"/>
              </w:rPr>
              <w:t xml:space="preserve"> </w:t>
            </w:r>
            <w:r>
              <w:rPr>
                <w:sz w:val="20"/>
              </w:rPr>
              <w:t>your</w:t>
            </w:r>
            <w:r>
              <w:rPr>
                <w:spacing w:val="-3"/>
                <w:sz w:val="20"/>
              </w:rPr>
              <w:t xml:space="preserve"> </w:t>
            </w:r>
            <w:r>
              <w:rPr>
                <w:sz w:val="20"/>
              </w:rPr>
              <w:t>idea</w:t>
            </w:r>
            <w:r>
              <w:rPr>
                <w:spacing w:val="-4"/>
                <w:sz w:val="20"/>
              </w:rPr>
              <w:t xml:space="preserve"> </w:t>
            </w:r>
            <w:r>
              <w:rPr>
                <w:sz w:val="20"/>
              </w:rPr>
              <w:t>on</w:t>
            </w:r>
            <w:r>
              <w:rPr>
                <w:spacing w:val="-4"/>
                <w:sz w:val="20"/>
              </w:rPr>
              <w:t xml:space="preserve"> </w:t>
            </w:r>
            <w:r>
              <w:rPr>
                <w:sz w:val="20"/>
              </w:rPr>
              <w:t>how</w:t>
            </w:r>
            <w:r>
              <w:rPr>
                <w:spacing w:val="-2"/>
                <w:sz w:val="20"/>
              </w:rPr>
              <w:t xml:space="preserve"> </w:t>
            </w:r>
            <w:r>
              <w:rPr>
                <w:sz w:val="20"/>
              </w:rPr>
              <w:t>they</w:t>
            </w:r>
            <w:r>
              <w:rPr>
                <w:spacing w:val="-1"/>
                <w:sz w:val="20"/>
              </w:rPr>
              <w:t xml:space="preserve"> </w:t>
            </w:r>
            <w:r>
              <w:rPr>
                <w:sz w:val="20"/>
              </w:rPr>
              <w:t>may</w:t>
            </w:r>
            <w:r>
              <w:rPr>
                <w:spacing w:val="-3"/>
                <w:sz w:val="20"/>
              </w:rPr>
              <w:t xml:space="preserve"> </w:t>
            </w:r>
            <w:r>
              <w:rPr>
                <w:sz w:val="20"/>
              </w:rPr>
              <w:t>be</w:t>
            </w:r>
            <w:r>
              <w:rPr>
                <w:spacing w:val="-4"/>
                <w:sz w:val="20"/>
              </w:rPr>
              <w:t xml:space="preserve"> </w:t>
            </w:r>
            <w:r>
              <w:rPr>
                <w:sz w:val="20"/>
              </w:rPr>
              <w:t>addressed</w:t>
            </w:r>
            <w:r>
              <w:rPr>
                <w:spacing w:val="-5"/>
                <w:sz w:val="20"/>
              </w:rPr>
              <w:t xml:space="preserve"> </w:t>
            </w:r>
            <w:r>
              <w:rPr>
                <w:sz w:val="20"/>
              </w:rPr>
              <w:t>in your class. Your strategies for the gifted and talented learners must be highlighted and annotated in this form.</w:t>
            </w:r>
          </w:p>
          <w:p w:rsidR="00D901EE" w:rsidRDefault="002F08D1">
            <w:pPr>
              <w:pStyle w:val="TableParagraph"/>
              <w:spacing w:before="1"/>
              <w:rPr>
                <w:sz w:val="20"/>
              </w:rPr>
            </w:pPr>
            <w:r>
              <w:rPr>
                <w:sz w:val="20"/>
              </w:rPr>
              <w:t>Attach</w:t>
            </w:r>
            <w:r>
              <w:rPr>
                <w:spacing w:val="-7"/>
                <w:sz w:val="20"/>
              </w:rPr>
              <w:t xml:space="preserve"> </w:t>
            </w:r>
            <w:r>
              <w:rPr>
                <w:sz w:val="20"/>
              </w:rPr>
              <w:t>your</w:t>
            </w:r>
            <w:r>
              <w:rPr>
                <w:spacing w:val="-7"/>
                <w:sz w:val="20"/>
              </w:rPr>
              <w:t xml:space="preserve"> </w:t>
            </w:r>
            <w:r>
              <w:rPr>
                <w:sz w:val="20"/>
              </w:rPr>
              <w:t>lesson</w:t>
            </w:r>
            <w:r>
              <w:rPr>
                <w:spacing w:val="-7"/>
                <w:sz w:val="20"/>
              </w:rPr>
              <w:t xml:space="preserve"> </w:t>
            </w:r>
            <w:r>
              <w:rPr>
                <w:sz w:val="20"/>
              </w:rPr>
              <w:t>plan</w:t>
            </w:r>
            <w:r>
              <w:rPr>
                <w:spacing w:val="-6"/>
                <w:sz w:val="20"/>
              </w:rPr>
              <w:t xml:space="preserve"> </w:t>
            </w:r>
            <w:r>
              <w:rPr>
                <w:spacing w:val="-2"/>
                <w:sz w:val="20"/>
              </w:rPr>
              <w:t>here.</w:t>
            </w:r>
          </w:p>
        </w:tc>
      </w:tr>
    </w:tbl>
    <w:p w:rsidR="00D901EE" w:rsidRDefault="002E6AE0">
      <w:pPr>
        <w:pStyle w:val="BodyText"/>
        <w:spacing w:before="3"/>
        <w:rPr>
          <w:sz w:val="21"/>
        </w:rPr>
      </w:pPr>
      <w:r>
        <w:pict>
          <v:shape id="docshape8" o:spid="_x0000_s1036" type="#_x0000_t202" style="position:absolute;margin-left:36.25pt;margin-top:13.65pt;width:522.95pt;height:400.4pt;z-index:-15727104;mso-wrap-distance-left:0;mso-wrap-distance-right:0;mso-position-horizontal-relative:page;mso-position-vertical-relative:text" filled="f" strokeweight=".48pt">
            <v:textbox inset="0,0,0,0">
              <w:txbxContent>
                <w:p w:rsidR="00D901EE" w:rsidRDefault="002F08D1">
                  <w:pPr>
                    <w:spacing w:line="230" w:lineRule="exact"/>
                    <w:ind w:left="4168" w:right="4169"/>
                    <w:jc w:val="center"/>
                    <w:rPr>
                      <w:b/>
                      <w:spacing w:val="-2"/>
                      <w:sz w:val="20"/>
                    </w:rPr>
                  </w:pPr>
                  <w:r>
                    <w:rPr>
                      <w:b/>
                      <w:sz w:val="20"/>
                    </w:rPr>
                    <w:t>YOUR</w:t>
                  </w:r>
                  <w:r>
                    <w:rPr>
                      <w:b/>
                      <w:spacing w:val="-7"/>
                      <w:sz w:val="20"/>
                    </w:rPr>
                    <w:t xml:space="preserve"> </w:t>
                  </w:r>
                  <w:r>
                    <w:rPr>
                      <w:b/>
                      <w:spacing w:val="-2"/>
                      <w:sz w:val="20"/>
                    </w:rPr>
                    <w:t>ANNOTATIONS</w:t>
                  </w:r>
                </w:p>
                <w:p w:rsidR="006D0FE0" w:rsidRDefault="006D0FE0" w:rsidP="000534EA">
                  <w:pPr>
                    <w:spacing w:line="230" w:lineRule="exact"/>
                    <w:ind w:right="4169"/>
                    <w:jc w:val="both"/>
                    <w:rPr>
                      <w:sz w:val="20"/>
                    </w:rPr>
                  </w:pPr>
                </w:p>
                <w:p w:rsidR="00663DEF" w:rsidRPr="00B656D3" w:rsidRDefault="000534EA" w:rsidP="000534EA">
                  <w:pPr>
                    <w:jc w:val="both"/>
                  </w:pPr>
                  <w:r>
                    <w:t xml:space="preserve">      </w:t>
                  </w:r>
                </w:p>
              </w:txbxContent>
            </v:textbox>
            <w10:wrap type="topAndBottom" anchorx="page"/>
          </v:shape>
        </w:pict>
      </w:r>
    </w:p>
    <w:p w:rsidR="00D901EE" w:rsidRDefault="00D901EE">
      <w:pPr>
        <w:rPr>
          <w:sz w:val="21"/>
        </w:rPr>
        <w:sectPr w:rsidR="00D901EE">
          <w:headerReference w:type="default" r:id="rId10"/>
          <w:footerReference w:type="default" r:id="rId11"/>
          <w:pgSz w:w="11910" w:h="16840"/>
          <w:pgMar w:top="900" w:right="600" w:bottom="780" w:left="620" w:header="713" w:footer="589" w:gutter="0"/>
          <w:pgNumType w:start="3"/>
          <w:cols w:space="720"/>
        </w:sectPr>
      </w:pPr>
    </w:p>
    <w:p w:rsidR="00D901EE" w:rsidRDefault="00D901EE">
      <w:pPr>
        <w:pStyle w:val="BodyText"/>
        <w:spacing w:before="4"/>
        <w:rPr>
          <w:sz w:val="23"/>
        </w:rPr>
      </w:pPr>
    </w:p>
    <w:p w:rsidR="00D901EE" w:rsidRDefault="002E6AE0">
      <w:pPr>
        <w:pStyle w:val="BodyText"/>
        <w:ind w:left="100"/>
      </w:pPr>
      <w:r>
        <w:pict>
          <v:group id="docshapegroup9" o:spid="_x0000_s1034" style="width:523.45pt;height:729.6pt;mso-position-horizontal-relative:char;mso-position-vertical-relative:line" coordsize="10469,14592">
            <v:shape id="docshape10" o:spid="_x0000_s1035" style="position:absolute;width:10469;height:14592" coordsize="10469,14592" path="m10468,r-9,l10459,10r,14572l10,14582,10,10r10449,l10459,,10,,,,,10,,14582r,10l10,14592r10449,l10468,14592r,-10l10468,10r,-10xe" fillcolor="black" stroked="f">
              <v:path arrowok="t"/>
            </v:shape>
            <w10:anchorlock/>
          </v:group>
        </w:pict>
      </w:r>
    </w:p>
    <w:p w:rsidR="00D901EE" w:rsidRDefault="00D901EE">
      <w:pPr>
        <w:sectPr w:rsidR="00D901EE">
          <w:pgSz w:w="11910" w:h="16840"/>
          <w:pgMar w:top="900" w:right="600" w:bottom="780" w:left="620" w:header="713" w:footer="589" w:gutter="0"/>
          <w:cols w:space="720"/>
        </w:sectPr>
      </w:pPr>
    </w:p>
    <w:p w:rsidR="00D901EE" w:rsidRDefault="002E6AE0">
      <w:pPr>
        <w:pStyle w:val="BodyText"/>
      </w:pPr>
      <w:r>
        <w:lastRenderedPageBreak/>
        <w:pict>
          <v:shape id="docshape11" o:spid="_x0000_s1033" style="position:absolute;margin-left:169.8pt;margin-top:402.3pt;width:113.95pt;height:60.5pt;z-index:-15852544;mso-position-horizontal-relative:page;mso-position-vertical-relative:page" coordorigin="3396,8046" coordsize="2279,1210" o:spt="100" adj="0,,0" path="m3406,9246r-10,l3396,9256r10,l3406,9246xm3406,8046r-10,l3396,8055r,l3396,9246r10,l3406,8055r,l3406,8046xm5665,9246r-2259,l3406,9256r2259,l5665,9246xm5665,8046r-2259,l3406,8055r2259,l5665,8046xm5675,9246r-10,l5665,9256r10,l5675,9246xm5675,8046r-10,l5665,8055r,l5665,9246r10,l5675,8055r,l5675,8046xe" fillcolor="black" stroked="f">
            <v:stroke joinstyle="round"/>
            <v:formulas/>
            <v:path arrowok="t" o:connecttype="segments"/>
            <w10:wrap anchorx="page" anchory="page"/>
          </v:shape>
        </w:pict>
      </w:r>
      <w:r>
        <w:pict>
          <v:shape id="docshape12" o:spid="_x0000_s1032" style="position:absolute;margin-left:311.6pt;margin-top:402.3pt;width:113.9pt;height:60.5pt;z-index:-15852032;mso-position-horizontal-relative:page;mso-position-vertical-relative:page" coordorigin="6232,8046" coordsize="2278,1210" o:spt="100" adj="0,,0" path="m6241,9246r-9,l6232,9256r9,l6241,9246xm6241,8046r-9,l6232,8055r,l6232,9246r9,l6241,8055r,l6241,8046xm8509,9246r-9,l6241,9246r,10l8500,9256r9,l8509,9246xm8509,8046r-9,l6241,8046r,9l8500,8055r,1191l8509,9246r,-1191l8509,8055r,-9xe" fillcolor="black" stroked="f">
            <v:stroke joinstyle="round"/>
            <v:formulas/>
            <v:path arrowok="t" o:connecttype="segments"/>
            <w10:wrap anchorx="page" anchory="page"/>
          </v:shape>
        </w:pict>
      </w:r>
    </w:p>
    <w:p w:rsidR="00D901EE" w:rsidRDefault="00D901EE">
      <w:pPr>
        <w:pStyle w:val="BodyText"/>
      </w:pPr>
    </w:p>
    <w:p w:rsidR="00D901EE" w:rsidRDefault="00D901EE">
      <w:pPr>
        <w:pStyle w:val="BodyText"/>
      </w:pPr>
    </w:p>
    <w:p w:rsidR="00D901EE" w:rsidRDefault="00D901EE">
      <w:pPr>
        <w:pStyle w:val="BodyText"/>
        <w:spacing w:before="4"/>
        <w:rPr>
          <w:sz w:val="27"/>
        </w:rPr>
      </w:pPr>
    </w:p>
    <w:p w:rsidR="00D901EE" w:rsidRDefault="002F08D1">
      <w:pPr>
        <w:pStyle w:val="Heading1"/>
      </w:pPr>
      <w:r>
        <w:rPr>
          <w:noProof/>
        </w:rPr>
        <w:drawing>
          <wp:anchor distT="0" distB="0" distL="0" distR="0" simplePos="0" relativeHeight="15733248" behindDoc="0" locked="0" layoutInCell="1" allowOverlap="1">
            <wp:simplePos x="0" y="0"/>
            <wp:positionH relativeFrom="page">
              <wp:posOffset>3432809</wp:posOffset>
            </wp:positionH>
            <wp:positionV relativeFrom="paragraph">
              <wp:posOffset>-691491</wp:posOffset>
            </wp:positionV>
            <wp:extent cx="681989" cy="681990"/>
            <wp:effectExtent l="0" t="0" r="0" b="0"/>
            <wp:wrapNone/>
            <wp:docPr id="21" name="image5.png" descr="Department of Education (Philippin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7" cstate="print"/>
                    <a:stretch>
                      <a:fillRect/>
                    </a:stretch>
                  </pic:blipFill>
                  <pic:spPr>
                    <a:xfrm>
                      <a:off x="0" y="0"/>
                      <a:ext cx="681989" cy="681990"/>
                    </a:xfrm>
                    <a:prstGeom prst="rect">
                      <a:avLst/>
                    </a:prstGeom>
                  </pic:spPr>
                </pic:pic>
              </a:graphicData>
            </a:graphic>
          </wp:anchor>
        </w:drawing>
      </w:r>
      <w:r>
        <w:t>RPMS</w:t>
      </w:r>
      <w:r>
        <w:rPr>
          <w:spacing w:val="-3"/>
        </w:rPr>
        <w:t xml:space="preserve"> </w:t>
      </w:r>
      <w:r>
        <w:t>SY</w:t>
      </w:r>
      <w:r>
        <w:rPr>
          <w:spacing w:val="-3"/>
        </w:rPr>
        <w:t xml:space="preserve"> </w:t>
      </w:r>
      <w:r>
        <w:t>2021-</w:t>
      </w:r>
      <w:r>
        <w:rPr>
          <w:spacing w:val="-4"/>
        </w:rPr>
        <w:t>2022</w:t>
      </w:r>
    </w:p>
    <w:p w:rsidR="00D901EE" w:rsidRDefault="00D901EE">
      <w:pPr>
        <w:pStyle w:val="BodyText"/>
        <w:spacing w:before="1"/>
        <w:rPr>
          <w:b/>
          <w:sz w:val="24"/>
        </w:rPr>
      </w:pPr>
    </w:p>
    <w:p w:rsidR="00D901EE" w:rsidRDefault="002F08D1">
      <w:pPr>
        <w:pStyle w:val="Heading2"/>
      </w:pPr>
      <w:r>
        <w:t>TEACHER</w:t>
      </w:r>
      <w:r>
        <w:rPr>
          <w:spacing w:val="-6"/>
        </w:rPr>
        <w:t xml:space="preserve"> </w:t>
      </w:r>
      <w:r>
        <w:t>REFLECTION</w:t>
      </w:r>
      <w:r>
        <w:rPr>
          <w:spacing w:val="-6"/>
        </w:rPr>
        <w:t xml:space="preserve"> </w:t>
      </w:r>
      <w:r>
        <w:t>FORM</w:t>
      </w:r>
      <w:r>
        <w:rPr>
          <w:spacing w:val="-7"/>
        </w:rPr>
        <w:t xml:space="preserve"> </w:t>
      </w:r>
      <w:r>
        <w:rPr>
          <w:spacing w:val="-4"/>
        </w:rPr>
        <w:t>(TRF)</w:t>
      </w:r>
    </w:p>
    <w:p w:rsidR="00D901EE" w:rsidRDefault="002F08D1">
      <w:pPr>
        <w:pStyle w:val="Heading3"/>
      </w:pPr>
      <w:r>
        <w:t>TEACHER</w:t>
      </w:r>
      <w:r>
        <w:rPr>
          <w:spacing w:val="-8"/>
        </w:rPr>
        <w:t xml:space="preserve"> </w:t>
      </w:r>
      <w:r>
        <w:t>I-</w:t>
      </w:r>
      <w:r>
        <w:rPr>
          <w:spacing w:val="-5"/>
        </w:rPr>
        <w:t>III</w:t>
      </w:r>
    </w:p>
    <w:p w:rsidR="00D901EE" w:rsidRDefault="00D901EE">
      <w:pPr>
        <w:pStyle w:val="BodyText"/>
        <w:spacing w:before="9"/>
        <w:rPr>
          <w:sz w:val="9"/>
        </w:rPr>
      </w:pPr>
    </w:p>
    <w:p w:rsidR="00D901EE" w:rsidRPr="00E7152B" w:rsidRDefault="002F08D1" w:rsidP="00E7152B">
      <w:pPr>
        <w:pStyle w:val="BodyText"/>
        <w:tabs>
          <w:tab w:val="left" w:pos="5443"/>
          <w:tab w:val="left" w:pos="5861"/>
          <w:tab w:val="left" w:pos="10546"/>
        </w:tabs>
        <w:spacing w:before="93"/>
        <w:ind w:left="100"/>
      </w:pPr>
      <w:r>
        <w:t>TEACHER:</w:t>
      </w:r>
      <w:r w:rsidRPr="00E7152B">
        <w:rPr>
          <w:u w:val="single"/>
        </w:rPr>
        <w:t xml:space="preserve"> </w:t>
      </w:r>
      <w:r w:rsidR="00E7152B" w:rsidRPr="00E7152B">
        <w:rPr>
          <w:u w:val="single"/>
        </w:rPr>
        <w:t xml:space="preserve">      </w:t>
      </w:r>
      <w:r w:rsidR="00F732F4">
        <w:rPr>
          <w:b/>
          <w:u w:val="single"/>
        </w:rPr>
        <w:t>ELVIRA B. BAYALAS</w:t>
      </w:r>
      <w:bookmarkStart w:id="14" w:name="_GoBack"/>
      <w:bookmarkEnd w:id="14"/>
      <w:r w:rsidRPr="00E7152B">
        <w:rPr>
          <w:b/>
          <w:u w:val="single"/>
        </w:rPr>
        <w:tab/>
      </w:r>
      <w:r>
        <w:tab/>
        <w:t xml:space="preserve">DATE SUBMITTED: </w:t>
      </w:r>
      <w:r w:rsidR="00155161">
        <w:t>__</w:t>
      </w:r>
      <w:r w:rsidR="00155161" w:rsidRPr="00E7152B">
        <w:rPr>
          <w:b/>
          <w:u w:val="single"/>
        </w:rPr>
        <w:t>MAY 26, 2022</w:t>
      </w:r>
      <w:r w:rsidR="00155161">
        <w:rPr>
          <w:u w:val="single"/>
        </w:rPr>
        <w:t>___________</w:t>
      </w:r>
    </w:p>
    <w:p w:rsidR="00D901EE" w:rsidRDefault="002F08D1">
      <w:pPr>
        <w:pStyle w:val="BodyText"/>
        <w:tabs>
          <w:tab w:val="left" w:pos="5227"/>
          <w:tab w:val="left" w:pos="5861"/>
          <w:tab w:val="left" w:pos="10568"/>
        </w:tabs>
        <w:spacing w:before="93"/>
        <w:ind w:left="100"/>
      </w:pPr>
      <w:r>
        <w:t xml:space="preserve">RATER: </w:t>
      </w:r>
      <w:r w:rsidR="003D1D66" w:rsidRPr="00681E60">
        <w:rPr>
          <w:u w:val="single"/>
        </w:rPr>
        <w:t xml:space="preserve"> </w:t>
      </w:r>
      <w:r w:rsidR="00681E60" w:rsidRPr="00681E60">
        <w:rPr>
          <w:u w:val="single"/>
        </w:rPr>
        <w:t xml:space="preserve">  </w:t>
      </w:r>
      <w:r w:rsidR="003D1D66" w:rsidRPr="00E7152B">
        <w:rPr>
          <w:b/>
          <w:u w:val="single"/>
        </w:rPr>
        <w:t>RODEL L</w:t>
      </w:r>
      <w:r w:rsidR="00681E60" w:rsidRPr="00E7152B">
        <w:rPr>
          <w:b/>
          <w:u w:val="single"/>
        </w:rPr>
        <w:t xml:space="preserve">. </w:t>
      </w:r>
      <w:r w:rsidR="003D1D66" w:rsidRPr="00E7152B">
        <w:rPr>
          <w:b/>
          <w:u w:val="single"/>
        </w:rPr>
        <w:t>CABU</w:t>
      </w:r>
      <w:r w:rsidR="00681E60" w:rsidRPr="00E7152B">
        <w:rPr>
          <w:b/>
          <w:u w:val="single"/>
        </w:rPr>
        <w:t>HOC</w:t>
      </w:r>
      <w:r w:rsidR="00681E60" w:rsidRPr="00E7152B">
        <w:rPr>
          <w:b/>
          <w:spacing w:val="-5"/>
          <w:u w:val="single"/>
        </w:rPr>
        <w:t>____________________</w:t>
      </w:r>
      <w:r w:rsidR="00681E60">
        <w:rPr>
          <w:spacing w:val="-5"/>
          <w:u w:val="single"/>
        </w:rPr>
        <w:t xml:space="preserve">     </w:t>
      </w:r>
      <w:r>
        <w:tab/>
        <w:t>SUBJECT</w:t>
      </w:r>
      <w:r>
        <w:rPr>
          <w:spacing w:val="-1"/>
        </w:rPr>
        <w:t xml:space="preserve"> </w:t>
      </w:r>
      <w:r>
        <w:t>&amp; GRADE</w:t>
      </w:r>
      <w:r>
        <w:rPr>
          <w:spacing w:val="-2"/>
        </w:rPr>
        <w:t xml:space="preserve"> </w:t>
      </w:r>
      <w:r>
        <w:t>LEVEL:</w:t>
      </w:r>
      <w:r>
        <w:rPr>
          <w:spacing w:val="-2"/>
        </w:rPr>
        <w:t xml:space="preserve"> </w:t>
      </w:r>
      <w:r w:rsidR="00054918">
        <w:rPr>
          <w:spacing w:val="-2"/>
        </w:rPr>
        <w:t xml:space="preserve"> </w:t>
      </w:r>
      <w:r w:rsidR="00F732F4">
        <w:rPr>
          <w:b/>
          <w:spacing w:val="-2"/>
          <w:u w:val="single"/>
        </w:rPr>
        <w:t>ENGLISH</w:t>
      </w:r>
      <w:r w:rsidR="003514C8">
        <w:rPr>
          <w:b/>
          <w:spacing w:val="-2"/>
          <w:u w:val="single"/>
        </w:rPr>
        <w:t xml:space="preserve"> </w:t>
      </w:r>
      <w:r w:rsidR="00CC66A8">
        <w:rPr>
          <w:b/>
          <w:spacing w:val="-2"/>
          <w:u w:val="single"/>
        </w:rPr>
        <w:t>7</w:t>
      </w:r>
      <w:r>
        <w:rPr>
          <w:u w:val="single"/>
        </w:rPr>
        <w:tab/>
      </w:r>
    </w:p>
    <w:p w:rsidR="00D901EE" w:rsidRDefault="00D901EE">
      <w:pPr>
        <w:pStyle w:val="BodyText"/>
        <w:spacing w:before="11"/>
        <w:rPr>
          <w:sz w:val="29"/>
        </w:rPr>
      </w:pPr>
    </w:p>
    <w:p w:rsidR="00D901EE" w:rsidRDefault="002F08D1">
      <w:pPr>
        <w:pStyle w:val="BodyText"/>
        <w:spacing w:before="93"/>
        <w:ind w:left="100" w:right="131"/>
        <w:jc w:val="both"/>
      </w:pPr>
      <w:r>
        <w:rPr>
          <w:b/>
        </w:rPr>
        <w:t xml:space="preserve">DIRECTIONS: </w:t>
      </w:r>
      <w:r>
        <w:t>Reflect on your attainment of the RPMS objective by answering the questions/prompts provided. Use any local or official language that you are comfortable with. Use extra sheets if needed. Please limit your response to 500 words.</w:t>
      </w:r>
    </w:p>
    <w:p w:rsidR="00D901EE" w:rsidRDefault="00D901EE">
      <w:pPr>
        <w:pStyle w:val="BodyText"/>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D901EE">
        <w:trPr>
          <w:trHeight w:val="851"/>
        </w:trPr>
        <w:tc>
          <w:tcPr>
            <w:tcW w:w="10459" w:type="dxa"/>
          </w:tcPr>
          <w:p w:rsidR="00D901EE" w:rsidRDefault="002F08D1">
            <w:pPr>
              <w:pStyle w:val="TableParagraph"/>
              <w:spacing w:before="81" w:line="229" w:lineRule="exact"/>
              <w:ind w:left="4"/>
              <w:jc w:val="center"/>
              <w:rPr>
                <w:b/>
                <w:sz w:val="20"/>
              </w:rPr>
            </w:pPr>
            <w:r>
              <w:rPr>
                <w:b/>
                <w:sz w:val="20"/>
              </w:rPr>
              <w:t>OBJECTIVE</w:t>
            </w:r>
            <w:r>
              <w:rPr>
                <w:b/>
                <w:spacing w:val="-10"/>
                <w:sz w:val="20"/>
              </w:rPr>
              <w:t xml:space="preserve"> </w:t>
            </w:r>
            <w:r>
              <w:rPr>
                <w:b/>
                <w:spacing w:val="-5"/>
                <w:sz w:val="20"/>
              </w:rPr>
              <w:t>10</w:t>
            </w:r>
          </w:p>
          <w:p w:rsidR="00D901EE" w:rsidRDefault="002F08D1">
            <w:pPr>
              <w:pStyle w:val="TableParagraph"/>
              <w:ind w:left="2592" w:right="2588"/>
              <w:jc w:val="center"/>
              <w:rPr>
                <w:sz w:val="20"/>
              </w:rPr>
            </w:pPr>
            <w:r>
              <w:rPr>
                <w:sz w:val="20"/>
              </w:rPr>
              <w:t>Adapted</w:t>
            </w:r>
            <w:r>
              <w:rPr>
                <w:spacing w:val="-6"/>
                <w:sz w:val="20"/>
              </w:rPr>
              <w:t xml:space="preserve"> </w:t>
            </w:r>
            <w:r>
              <w:rPr>
                <w:sz w:val="20"/>
              </w:rPr>
              <w:t>and</w:t>
            </w:r>
            <w:r>
              <w:rPr>
                <w:spacing w:val="-8"/>
                <w:sz w:val="20"/>
              </w:rPr>
              <w:t xml:space="preserve"> </w:t>
            </w:r>
            <w:r>
              <w:rPr>
                <w:sz w:val="20"/>
              </w:rPr>
              <w:t>used</w:t>
            </w:r>
            <w:r>
              <w:rPr>
                <w:spacing w:val="-8"/>
                <w:sz w:val="20"/>
              </w:rPr>
              <w:t xml:space="preserve"> </w:t>
            </w:r>
            <w:r>
              <w:rPr>
                <w:sz w:val="20"/>
              </w:rPr>
              <w:t>culturally</w:t>
            </w:r>
            <w:r>
              <w:rPr>
                <w:spacing w:val="-7"/>
                <w:sz w:val="20"/>
              </w:rPr>
              <w:t xml:space="preserve"> </w:t>
            </w:r>
            <w:r>
              <w:rPr>
                <w:sz w:val="20"/>
              </w:rPr>
              <w:t>appropriate</w:t>
            </w:r>
            <w:r>
              <w:rPr>
                <w:spacing w:val="-6"/>
                <w:sz w:val="20"/>
              </w:rPr>
              <w:t xml:space="preserve"> </w:t>
            </w:r>
            <w:r>
              <w:rPr>
                <w:sz w:val="20"/>
              </w:rPr>
              <w:t>teaching</w:t>
            </w:r>
            <w:r>
              <w:rPr>
                <w:spacing w:val="-8"/>
                <w:sz w:val="20"/>
              </w:rPr>
              <w:t xml:space="preserve"> </w:t>
            </w:r>
            <w:r>
              <w:rPr>
                <w:sz w:val="20"/>
              </w:rPr>
              <w:t>strategies to address the needs of learners from indigenous groups</w:t>
            </w:r>
          </w:p>
        </w:tc>
      </w:tr>
      <w:tr w:rsidR="00D901EE">
        <w:trPr>
          <w:trHeight w:val="3117"/>
        </w:trPr>
        <w:tc>
          <w:tcPr>
            <w:tcW w:w="10459" w:type="dxa"/>
          </w:tcPr>
          <w:p w:rsidR="00D901EE" w:rsidRDefault="002F08D1">
            <w:pPr>
              <w:pStyle w:val="TableParagraph"/>
              <w:spacing w:before="148" w:line="229" w:lineRule="exact"/>
              <w:ind w:left="4"/>
              <w:jc w:val="center"/>
              <w:rPr>
                <w:b/>
                <w:sz w:val="20"/>
              </w:rPr>
            </w:pPr>
            <w:r>
              <w:rPr>
                <w:b/>
                <w:sz w:val="20"/>
              </w:rPr>
              <w:t>PROMPT</w:t>
            </w:r>
            <w:r>
              <w:rPr>
                <w:b/>
                <w:spacing w:val="-8"/>
                <w:sz w:val="20"/>
              </w:rPr>
              <w:t xml:space="preserve"> </w:t>
            </w:r>
            <w:r>
              <w:rPr>
                <w:b/>
                <w:spacing w:val="-5"/>
                <w:sz w:val="20"/>
              </w:rPr>
              <w:t>#1</w:t>
            </w:r>
          </w:p>
          <w:p w:rsidR="00D901EE" w:rsidRDefault="002F08D1">
            <w:pPr>
              <w:pStyle w:val="TableParagraph"/>
              <w:spacing w:line="229" w:lineRule="exact"/>
              <w:rPr>
                <w:sz w:val="20"/>
              </w:rPr>
            </w:pPr>
            <w:r>
              <w:rPr>
                <w:sz w:val="20"/>
              </w:rPr>
              <w:t>Below</w:t>
            </w:r>
            <w:r>
              <w:rPr>
                <w:spacing w:val="-5"/>
                <w:sz w:val="20"/>
              </w:rPr>
              <w:t xml:space="preserve"> </w:t>
            </w:r>
            <w:r>
              <w:rPr>
                <w:sz w:val="20"/>
              </w:rPr>
              <w:t>is</w:t>
            </w:r>
            <w:r>
              <w:rPr>
                <w:spacing w:val="-6"/>
                <w:sz w:val="20"/>
              </w:rPr>
              <w:t xml:space="preserve"> </w:t>
            </w:r>
            <w:r>
              <w:rPr>
                <w:sz w:val="20"/>
              </w:rPr>
              <w:t>an</w:t>
            </w:r>
            <w:r>
              <w:rPr>
                <w:spacing w:val="-6"/>
                <w:sz w:val="20"/>
              </w:rPr>
              <w:t xml:space="preserve"> </w:t>
            </w:r>
            <w:r>
              <w:rPr>
                <w:sz w:val="20"/>
              </w:rPr>
              <w:t>assessment</w:t>
            </w:r>
            <w:r>
              <w:rPr>
                <w:spacing w:val="-8"/>
                <w:sz w:val="20"/>
              </w:rPr>
              <w:t xml:space="preserve"> </w:t>
            </w:r>
            <w:r>
              <w:rPr>
                <w:sz w:val="20"/>
              </w:rPr>
              <w:t>activity</w:t>
            </w:r>
            <w:r>
              <w:rPr>
                <w:spacing w:val="-5"/>
                <w:sz w:val="20"/>
              </w:rPr>
              <w:t xml:space="preserve"> </w:t>
            </w:r>
            <w:r>
              <w:rPr>
                <w:sz w:val="20"/>
              </w:rPr>
              <w:t>for</w:t>
            </w:r>
            <w:r>
              <w:rPr>
                <w:spacing w:val="-4"/>
                <w:sz w:val="20"/>
              </w:rPr>
              <w:t xml:space="preserve"> </w:t>
            </w:r>
            <w:r>
              <w:rPr>
                <w:sz w:val="20"/>
              </w:rPr>
              <w:t>a</w:t>
            </w:r>
            <w:r>
              <w:rPr>
                <w:spacing w:val="-7"/>
                <w:sz w:val="20"/>
              </w:rPr>
              <w:t xml:space="preserve"> </w:t>
            </w:r>
            <w:r>
              <w:rPr>
                <w:sz w:val="20"/>
              </w:rPr>
              <w:t>class</w:t>
            </w:r>
            <w:r>
              <w:rPr>
                <w:spacing w:val="-6"/>
                <w:sz w:val="20"/>
              </w:rPr>
              <w:t xml:space="preserve"> </w:t>
            </w:r>
            <w:r>
              <w:rPr>
                <w:sz w:val="20"/>
              </w:rPr>
              <w:t>of</w:t>
            </w:r>
            <w:r>
              <w:rPr>
                <w:spacing w:val="-6"/>
                <w:sz w:val="20"/>
              </w:rPr>
              <w:t xml:space="preserve"> </w:t>
            </w:r>
            <w:r>
              <w:rPr>
                <w:sz w:val="20"/>
              </w:rPr>
              <w:t>30</w:t>
            </w:r>
            <w:r>
              <w:rPr>
                <w:spacing w:val="-5"/>
                <w:sz w:val="20"/>
              </w:rPr>
              <w:t xml:space="preserve"> </w:t>
            </w:r>
            <w:r>
              <w:rPr>
                <w:sz w:val="20"/>
              </w:rPr>
              <w:t>learners,</w:t>
            </w:r>
            <w:r>
              <w:rPr>
                <w:spacing w:val="-6"/>
                <w:sz w:val="20"/>
              </w:rPr>
              <w:t xml:space="preserve"> </w:t>
            </w:r>
            <w:r>
              <w:rPr>
                <w:sz w:val="20"/>
              </w:rPr>
              <w:t>five</w:t>
            </w:r>
            <w:r>
              <w:rPr>
                <w:spacing w:val="-7"/>
                <w:sz w:val="20"/>
              </w:rPr>
              <w:t xml:space="preserve"> </w:t>
            </w:r>
            <w:r>
              <w:rPr>
                <w:sz w:val="20"/>
              </w:rPr>
              <w:t>of</w:t>
            </w:r>
            <w:r>
              <w:rPr>
                <w:spacing w:val="-5"/>
                <w:sz w:val="20"/>
              </w:rPr>
              <w:t xml:space="preserve"> </w:t>
            </w:r>
            <w:r>
              <w:rPr>
                <w:sz w:val="20"/>
              </w:rPr>
              <w:t>which</w:t>
            </w:r>
            <w:r>
              <w:rPr>
                <w:spacing w:val="-7"/>
                <w:sz w:val="20"/>
              </w:rPr>
              <w:t xml:space="preserve"> </w:t>
            </w:r>
            <w:r>
              <w:rPr>
                <w:sz w:val="20"/>
              </w:rPr>
              <w:t>belong</w:t>
            </w:r>
            <w:r>
              <w:rPr>
                <w:spacing w:val="-7"/>
                <w:sz w:val="20"/>
              </w:rPr>
              <w:t xml:space="preserve"> </w:t>
            </w:r>
            <w:r>
              <w:rPr>
                <w:sz w:val="20"/>
              </w:rPr>
              <w:t>to</w:t>
            </w:r>
            <w:r>
              <w:rPr>
                <w:spacing w:val="-5"/>
                <w:sz w:val="20"/>
              </w:rPr>
              <w:t xml:space="preserve"> </w:t>
            </w:r>
            <w:r>
              <w:rPr>
                <w:sz w:val="20"/>
              </w:rPr>
              <w:t>an</w:t>
            </w:r>
            <w:r>
              <w:rPr>
                <w:spacing w:val="-8"/>
                <w:sz w:val="20"/>
              </w:rPr>
              <w:t xml:space="preserve"> </w:t>
            </w:r>
            <w:r>
              <w:rPr>
                <w:sz w:val="20"/>
              </w:rPr>
              <w:t>indigenous</w:t>
            </w:r>
            <w:r>
              <w:rPr>
                <w:spacing w:val="-4"/>
                <w:sz w:val="20"/>
              </w:rPr>
              <w:t xml:space="preserve"> </w:t>
            </w:r>
            <w:r>
              <w:rPr>
                <w:sz w:val="20"/>
              </w:rPr>
              <w:t>peoples</w:t>
            </w:r>
            <w:r>
              <w:rPr>
                <w:spacing w:val="-6"/>
                <w:sz w:val="20"/>
              </w:rPr>
              <w:t xml:space="preserve"> </w:t>
            </w:r>
            <w:r>
              <w:rPr>
                <w:sz w:val="20"/>
              </w:rPr>
              <w:t>(IP)</w:t>
            </w:r>
            <w:r>
              <w:rPr>
                <w:spacing w:val="-4"/>
                <w:sz w:val="20"/>
              </w:rPr>
              <w:t xml:space="preserve"> </w:t>
            </w:r>
            <w:r>
              <w:rPr>
                <w:spacing w:val="-2"/>
                <w:sz w:val="20"/>
              </w:rPr>
              <w:t>group.</w:t>
            </w:r>
          </w:p>
          <w:p w:rsidR="00D901EE" w:rsidRDefault="002F08D1">
            <w:pPr>
              <w:pStyle w:val="TableParagraph"/>
              <w:rPr>
                <w:sz w:val="20"/>
              </w:rPr>
            </w:pPr>
            <w:r>
              <w:rPr>
                <w:b/>
                <w:sz w:val="20"/>
              </w:rPr>
              <w:t>Evaluate</w:t>
            </w:r>
            <w:r>
              <w:rPr>
                <w:b/>
                <w:spacing w:val="-8"/>
                <w:sz w:val="20"/>
              </w:rPr>
              <w:t xml:space="preserve"> </w:t>
            </w:r>
            <w:r>
              <w:rPr>
                <w:b/>
                <w:sz w:val="20"/>
              </w:rPr>
              <w:t>the</w:t>
            </w:r>
            <w:r>
              <w:rPr>
                <w:b/>
                <w:spacing w:val="-7"/>
                <w:sz w:val="20"/>
              </w:rPr>
              <w:t xml:space="preserve"> </w:t>
            </w:r>
            <w:r>
              <w:rPr>
                <w:b/>
                <w:sz w:val="20"/>
              </w:rPr>
              <w:t>appropriateness</w:t>
            </w:r>
            <w:r>
              <w:rPr>
                <w:b/>
                <w:spacing w:val="-7"/>
                <w:sz w:val="20"/>
              </w:rPr>
              <w:t xml:space="preserve"> </w:t>
            </w:r>
            <w:r>
              <w:rPr>
                <w:b/>
                <w:sz w:val="20"/>
              </w:rPr>
              <w:t>of</w:t>
            </w:r>
            <w:r>
              <w:rPr>
                <w:b/>
                <w:spacing w:val="-6"/>
                <w:sz w:val="20"/>
              </w:rPr>
              <w:t xml:space="preserve"> </w:t>
            </w:r>
            <w:r>
              <w:rPr>
                <w:b/>
                <w:sz w:val="20"/>
              </w:rPr>
              <w:t>the</w:t>
            </w:r>
            <w:r>
              <w:rPr>
                <w:b/>
                <w:spacing w:val="-6"/>
                <w:sz w:val="20"/>
              </w:rPr>
              <w:t xml:space="preserve"> </w:t>
            </w:r>
            <w:r>
              <w:rPr>
                <w:b/>
                <w:sz w:val="20"/>
              </w:rPr>
              <w:t>activity</w:t>
            </w:r>
            <w:r>
              <w:rPr>
                <w:b/>
                <w:spacing w:val="-6"/>
                <w:sz w:val="20"/>
              </w:rPr>
              <w:t xml:space="preserve"> </w:t>
            </w:r>
            <w:r>
              <w:rPr>
                <w:b/>
                <w:sz w:val="20"/>
              </w:rPr>
              <w:t>to</w:t>
            </w:r>
            <w:r>
              <w:rPr>
                <w:b/>
                <w:spacing w:val="-6"/>
                <w:sz w:val="20"/>
              </w:rPr>
              <w:t xml:space="preserve"> </w:t>
            </w:r>
            <w:r>
              <w:rPr>
                <w:b/>
                <w:sz w:val="20"/>
              </w:rPr>
              <w:t>your</w:t>
            </w:r>
            <w:r>
              <w:rPr>
                <w:b/>
                <w:spacing w:val="-6"/>
                <w:sz w:val="20"/>
              </w:rPr>
              <w:t xml:space="preserve"> </w:t>
            </w:r>
            <w:r>
              <w:rPr>
                <w:b/>
                <w:sz w:val="20"/>
              </w:rPr>
              <w:t>learners.</w:t>
            </w:r>
            <w:r>
              <w:rPr>
                <w:b/>
                <w:spacing w:val="-3"/>
                <w:sz w:val="20"/>
              </w:rPr>
              <w:t xml:space="preserve"> </w:t>
            </w:r>
            <w:r>
              <w:rPr>
                <w:sz w:val="20"/>
              </w:rPr>
              <w:t>Write</w:t>
            </w:r>
            <w:r>
              <w:rPr>
                <w:spacing w:val="-7"/>
                <w:sz w:val="20"/>
              </w:rPr>
              <w:t xml:space="preserve"> </w:t>
            </w:r>
            <w:r>
              <w:rPr>
                <w:sz w:val="20"/>
              </w:rPr>
              <w:t>your</w:t>
            </w:r>
            <w:r>
              <w:rPr>
                <w:spacing w:val="-8"/>
                <w:sz w:val="20"/>
              </w:rPr>
              <w:t xml:space="preserve"> </w:t>
            </w:r>
            <w:r>
              <w:rPr>
                <w:sz w:val="20"/>
              </w:rPr>
              <w:t>response</w:t>
            </w:r>
            <w:r>
              <w:rPr>
                <w:spacing w:val="-7"/>
                <w:sz w:val="20"/>
              </w:rPr>
              <w:t xml:space="preserve"> </w:t>
            </w:r>
            <w:r>
              <w:rPr>
                <w:sz w:val="20"/>
              </w:rPr>
              <w:t>in</w:t>
            </w:r>
            <w:r>
              <w:rPr>
                <w:spacing w:val="-6"/>
                <w:sz w:val="20"/>
              </w:rPr>
              <w:t xml:space="preserve"> </w:t>
            </w:r>
            <w:r>
              <w:rPr>
                <w:sz w:val="20"/>
              </w:rPr>
              <w:t>this</w:t>
            </w:r>
            <w:r>
              <w:rPr>
                <w:spacing w:val="-6"/>
                <w:sz w:val="20"/>
              </w:rPr>
              <w:t xml:space="preserve"> </w:t>
            </w:r>
            <w:r>
              <w:rPr>
                <w:spacing w:val="-2"/>
                <w:sz w:val="20"/>
              </w:rPr>
              <w:t>form.</w:t>
            </w:r>
          </w:p>
          <w:p w:rsidR="00D901EE" w:rsidRDefault="00D901EE">
            <w:pPr>
              <w:pStyle w:val="TableParagraph"/>
              <w:spacing w:before="1"/>
              <w:ind w:left="0"/>
              <w:rPr>
                <w:sz w:val="20"/>
              </w:rPr>
            </w:pPr>
          </w:p>
          <w:p w:rsidR="00D901EE" w:rsidRDefault="002F08D1">
            <w:pPr>
              <w:pStyle w:val="TableParagraph"/>
              <w:ind w:right="88"/>
              <w:rPr>
                <w:i/>
                <w:sz w:val="20"/>
              </w:rPr>
            </w:pPr>
            <w:r>
              <w:rPr>
                <w:i/>
                <w:sz w:val="20"/>
              </w:rPr>
              <w:t>Directions:</w:t>
            </w:r>
            <w:r>
              <w:rPr>
                <w:i/>
                <w:spacing w:val="-4"/>
                <w:sz w:val="20"/>
              </w:rPr>
              <w:t xml:space="preserve"> </w:t>
            </w:r>
            <w:r>
              <w:rPr>
                <w:i/>
                <w:sz w:val="20"/>
              </w:rPr>
              <w:t>For</w:t>
            </w:r>
            <w:r>
              <w:rPr>
                <w:i/>
                <w:spacing w:val="-3"/>
                <w:sz w:val="20"/>
              </w:rPr>
              <w:t xml:space="preserve"> </w:t>
            </w:r>
            <w:r>
              <w:rPr>
                <w:i/>
                <w:sz w:val="20"/>
              </w:rPr>
              <w:t>your</w:t>
            </w:r>
            <w:r>
              <w:rPr>
                <w:i/>
                <w:spacing w:val="-1"/>
                <w:sz w:val="20"/>
              </w:rPr>
              <w:t xml:space="preserve"> </w:t>
            </w:r>
            <w:r>
              <w:rPr>
                <w:i/>
                <w:sz w:val="20"/>
              </w:rPr>
              <w:t>assessment,</w:t>
            </w:r>
            <w:r>
              <w:rPr>
                <w:i/>
                <w:spacing w:val="-2"/>
                <w:sz w:val="20"/>
              </w:rPr>
              <w:t xml:space="preserve"> </w:t>
            </w:r>
            <w:r>
              <w:rPr>
                <w:i/>
                <w:sz w:val="20"/>
              </w:rPr>
              <w:t>research</w:t>
            </w:r>
            <w:r>
              <w:rPr>
                <w:i/>
                <w:spacing w:val="-4"/>
                <w:sz w:val="20"/>
              </w:rPr>
              <w:t xml:space="preserve"> </w:t>
            </w:r>
            <w:r>
              <w:rPr>
                <w:i/>
                <w:sz w:val="20"/>
              </w:rPr>
              <w:t>on</w:t>
            </w:r>
            <w:r>
              <w:rPr>
                <w:i/>
                <w:spacing w:val="-4"/>
                <w:sz w:val="20"/>
              </w:rPr>
              <w:t xml:space="preserve"> </w:t>
            </w:r>
            <w:r>
              <w:rPr>
                <w:i/>
                <w:sz w:val="20"/>
              </w:rPr>
              <w:t>the</w:t>
            </w:r>
            <w:r>
              <w:rPr>
                <w:i/>
                <w:spacing w:val="-4"/>
                <w:sz w:val="20"/>
              </w:rPr>
              <w:t xml:space="preserve"> </w:t>
            </w:r>
            <w:r>
              <w:rPr>
                <w:i/>
                <w:sz w:val="20"/>
              </w:rPr>
              <w:t>following</w:t>
            </w:r>
            <w:r>
              <w:rPr>
                <w:i/>
                <w:spacing w:val="-2"/>
                <w:sz w:val="20"/>
              </w:rPr>
              <w:t xml:space="preserve"> </w:t>
            </w:r>
            <w:r>
              <w:rPr>
                <w:i/>
                <w:sz w:val="20"/>
              </w:rPr>
              <w:t>roles</w:t>
            </w:r>
            <w:r>
              <w:rPr>
                <w:i/>
                <w:spacing w:val="-3"/>
                <w:sz w:val="20"/>
              </w:rPr>
              <w:t xml:space="preserve"> </w:t>
            </w:r>
            <w:r>
              <w:rPr>
                <w:i/>
                <w:sz w:val="20"/>
              </w:rPr>
              <w:t>in</w:t>
            </w:r>
            <w:r>
              <w:rPr>
                <w:i/>
                <w:spacing w:val="-4"/>
                <w:sz w:val="20"/>
              </w:rPr>
              <w:t xml:space="preserve"> </w:t>
            </w:r>
            <w:r>
              <w:rPr>
                <w:i/>
                <w:sz w:val="20"/>
              </w:rPr>
              <w:t>your</w:t>
            </w:r>
            <w:r>
              <w:rPr>
                <w:i/>
                <w:spacing w:val="-4"/>
                <w:sz w:val="20"/>
              </w:rPr>
              <w:t xml:space="preserve"> </w:t>
            </w:r>
            <w:r>
              <w:rPr>
                <w:i/>
                <w:sz w:val="20"/>
              </w:rPr>
              <w:t>community</w:t>
            </w:r>
            <w:r>
              <w:rPr>
                <w:i/>
                <w:spacing w:val="-3"/>
                <w:sz w:val="20"/>
              </w:rPr>
              <w:t xml:space="preserve"> </w:t>
            </w:r>
            <w:r>
              <w:rPr>
                <w:i/>
                <w:sz w:val="20"/>
              </w:rPr>
              <w:t>by</w:t>
            </w:r>
            <w:r>
              <w:rPr>
                <w:i/>
                <w:spacing w:val="-3"/>
                <w:sz w:val="20"/>
              </w:rPr>
              <w:t xml:space="preserve"> </w:t>
            </w:r>
            <w:r>
              <w:rPr>
                <w:i/>
                <w:sz w:val="20"/>
              </w:rPr>
              <w:t>asking</w:t>
            </w:r>
            <w:r>
              <w:rPr>
                <w:i/>
                <w:spacing w:val="-5"/>
                <w:sz w:val="20"/>
              </w:rPr>
              <w:t xml:space="preserve"> </w:t>
            </w:r>
            <w:r>
              <w:rPr>
                <w:i/>
                <w:sz w:val="20"/>
              </w:rPr>
              <w:t>your</w:t>
            </w:r>
            <w:r>
              <w:rPr>
                <w:i/>
                <w:spacing w:val="-4"/>
                <w:sz w:val="20"/>
              </w:rPr>
              <w:t xml:space="preserve"> </w:t>
            </w:r>
            <w:r>
              <w:rPr>
                <w:i/>
                <w:sz w:val="20"/>
              </w:rPr>
              <w:t>parents</w:t>
            </w:r>
            <w:r>
              <w:rPr>
                <w:i/>
                <w:spacing w:val="-3"/>
                <w:sz w:val="20"/>
              </w:rPr>
              <w:t xml:space="preserve"> </w:t>
            </w:r>
            <w:r>
              <w:rPr>
                <w:i/>
                <w:sz w:val="20"/>
              </w:rPr>
              <w:t>or anyone</w:t>
            </w:r>
            <w:r>
              <w:rPr>
                <w:i/>
                <w:spacing w:val="-5"/>
                <w:sz w:val="20"/>
              </w:rPr>
              <w:t xml:space="preserve"> </w:t>
            </w:r>
            <w:r>
              <w:rPr>
                <w:i/>
                <w:sz w:val="20"/>
              </w:rPr>
              <w:t>with</w:t>
            </w:r>
            <w:r>
              <w:rPr>
                <w:i/>
                <w:spacing w:val="-6"/>
                <w:sz w:val="20"/>
              </w:rPr>
              <w:t xml:space="preserve"> </w:t>
            </w:r>
            <w:r>
              <w:rPr>
                <w:i/>
                <w:sz w:val="20"/>
              </w:rPr>
              <w:t>knowledge</w:t>
            </w:r>
            <w:r>
              <w:rPr>
                <w:i/>
                <w:spacing w:val="-4"/>
                <w:sz w:val="20"/>
              </w:rPr>
              <w:t xml:space="preserve"> </w:t>
            </w:r>
            <w:r>
              <w:rPr>
                <w:i/>
                <w:sz w:val="20"/>
              </w:rPr>
              <w:t>on</w:t>
            </w:r>
            <w:r>
              <w:rPr>
                <w:i/>
                <w:spacing w:val="-5"/>
                <w:sz w:val="20"/>
              </w:rPr>
              <w:t xml:space="preserve"> </w:t>
            </w:r>
            <w:r>
              <w:rPr>
                <w:i/>
                <w:sz w:val="20"/>
              </w:rPr>
              <w:t>these</w:t>
            </w:r>
            <w:r>
              <w:rPr>
                <w:i/>
                <w:spacing w:val="-6"/>
                <w:sz w:val="20"/>
              </w:rPr>
              <w:t xml:space="preserve"> </w:t>
            </w:r>
            <w:r>
              <w:rPr>
                <w:i/>
                <w:sz w:val="20"/>
              </w:rPr>
              <w:t>roles.</w:t>
            </w:r>
            <w:r>
              <w:rPr>
                <w:i/>
                <w:spacing w:val="-6"/>
                <w:sz w:val="20"/>
              </w:rPr>
              <w:t xml:space="preserve"> </w:t>
            </w:r>
            <w:r>
              <w:rPr>
                <w:i/>
                <w:sz w:val="20"/>
              </w:rPr>
              <w:t>Choose</w:t>
            </w:r>
            <w:r>
              <w:rPr>
                <w:i/>
                <w:spacing w:val="-5"/>
                <w:sz w:val="20"/>
              </w:rPr>
              <w:t xml:space="preserve"> </w:t>
            </w:r>
            <w:r>
              <w:rPr>
                <w:i/>
                <w:sz w:val="20"/>
              </w:rPr>
              <w:t>from</w:t>
            </w:r>
            <w:r>
              <w:rPr>
                <w:i/>
                <w:spacing w:val="-4"/>
                <w:sz w:val="20"/>
              </w:rPr>
              <w:t xml:space="preserve"> </w:t>
            </w:r>
            <w:r>
              <w:rPr>
                <w:i/>
                <w:sz w:val="20"/>
              </w:rPr>
              <w:t>Set</w:t>
            </w:r>
            <w:r>
              <w:rPr>
                <w:i/>
                <w:spacing w:val="-7"/>
                <w:sz w:val="20"/>
              </w:rPr>
              <w:t xml:space="preserve"> </w:t>
            </w:r>
            <w:r>
              <w:rPr>
                <w:i/>
                <w:sz w:val="20"/>
              </w:rPr>
              <w:t>A</w:t>
            </w:r>
            <w:r>
              <w:rPr>
                <w:i/>
                <w:spacing w:val="-4"/>
                <w:sz w:val="20"/>
              </w:rPr>
              <w:t xml:space="preserve"> </w:t>
            </w:r>
            <w:r>
              <w:rPr>
                <w:i/>
                <w:sz w:val="20"/>
              </w:rPr>
              <w:t>and</w:t>
            </w:r>
            <w:r>
              <w:rPr>
                <w:i/>
                <w:spacing w:val="-4"/>
                <w:sz w:val="20"/>
              </w:rPr>
              <w:t xml:space="preserve"> </w:t>
            </w:r>
            <w:r>
              <w:rPr>
                <w:i/>
                <w:sz w:val="20"/>
              </w:rPr>
              <w:t>Set</w:t>
            </w:r>
            <w:r>
              <w:rPr>
                <w:i/>
                <w:spacing w:val="-7"/>
                <w:sz w:val="20"/>
              </w:rPr>
              <w:t xml:space="preserve"> </w:t>
            </w:r>
            <w:r>
              <w:rPr>
                <w:i/>
                <w:sz w:val="20"/>
              </w:rPr>
              <w:t>B.</w:t>
            </w:r>
            <w:r>
              <w:rPr>
                <w:i/>
                <w:spacing w:val="-6"/>
                <w:sz w:val="20"/>
              </w:rPr>
              <w:t xml:space="preserve"> </w:t>
            </w:r>
            <w:r>
              <w:rPr>
                <w:i/>
                <w:sz w:val="20"/>
              </w:rPr>
              <w:t>Explain</w:t>
            </w:r>
            <w:r>
              <w:rPr>
                <w:i/>
                <w:spacing w:val="-6"/>
                <w:sz w:val="20"/>
              </w:rPr>
              <w:t xml:space="preserve"> </w:t>
            </w:r>
            <w:r>
              <w:rPr>
                <w:i/>
                <w:sz w:val="20"/>
              </w:rPr>
              <w:t>why</w:t>
            </w:r>
            <w:r>
              <w:rPr>
                <w:i/>
                <w:spacing w:val="-6"/>
                <w:sz w:val="20"/>
              </w:rPr>
              <w:t xml:space="preserve"> </w:t>
            </w:r>
            <w:r>
              <w:rPr>
                <w:i/>
                <w:sz w:val="20"/>
              </w:rPr>
              <w:t>these</w:t>
            </w:r>
            <w:r>
              <w:rPr>
                <w:i/>
                <w:spacing w:val="-6"/>
                <w:sz w:val="20"/>
              </w:rPr>
              <w:t xml:space="preserve"> </w:t>
            </w:r>
            <w:r>
              <w:rPr>
                <w:i/>
                <w:sz w:val="20"/>
              </w:rPr>
              <w:t>are</w:t>
            </w:r>
            <w:r>
              <w:rPr>
                <w:i/>
                <w:spacing w:val="-4"/>
                <w:sz w:val="20"/>
              </w:rPr>
              <w:t xml:space="preserve"> </w:t>
            </w:r>
            <w:r>
              <w:rPr>
                <w:i/>
                <w:sz w:val="20"/>
              </w:rPr>
              <w:t>important</w:t>
            </w:r>
            <w:r>
              <w:rPr>
                <w:i/>
                <w:spacing w:val="-7"/>
                <w:sz w:val="20"/>
              </w:rPr>
              <w:t xml:space="preserve"> </w:t>
            </w:r>
            <w:r>
              <w:rPr>
                <w:i/>
                <w:spacing w:val="-2"/>
                <w:sz w:val="20"/>
              </w:rPr>
              <w:t>roles.</w:t>
            </w:r>
          </w:p>
          <w:p w:rsidR="00D901EE" w:rsidRDefault="00D901EE">
            <w:pPr>
              <w:pStyle w:val="TableParagraph"/>
              <w:spacing w:before="7"/>
              <w:ind w:left="0"/>
              <w:rPr>
                <w:sz w:val="32"/>
              </w:rPr>
            </w:pPr>
          </w:p>
          <w:p w:rsidR="00D901EE" w:rsidRDefault="002F08D1">
            <w:pPr>
              <w:pStyle w:val="TableParagraph"/>
              <w:tabs>
                <w:tab w:val="left" w:pos="2842"/>
              </w:tabs>
              <w:ind w:left="5"/>
              <w:jc w:val="center"/>
              <w:rPr>
                <w:i/>
                <w:sz w:val="20"/>
              </w:rPr>
            </w:pPr>
            <w:r>
              <w:rPr>
                <w:i/>
                <w:sz w:val="20"/>
              </w:rPr>
              <w:t>Set</w:t>
            </w:r>
            <w:r>
              <w:rPr>
                <w:i/>
                <w:spacing w:val="-6"/>
                <w:sz w:val="20"/>
              </w:rPr>
              <w:t xml:space="preserve"> </w:t>
            </w:r>
            <w:r>
              <w:rPr>
                <w:i/>
                <w:spacing w:val="-10"/>
                <w:sz w:val="20"/>
              </w:rPr>
              <w:t>A</w:t>
            </w:r>
            <w:r>
              <w:rPr>
                <w:i/>
                <w:sz w:val="20"/>
              </w:rPr>
              <w:tab/>
              <w:t>Set</w:t>
            </w:r>
            <w:r>
              <w:rPr>
                <w:i/>
                <w:spacing w:val="-6"/>
                <w:sz w:val="20"/>
              </w:rPr>
              <w:t xml:space="preserve"> </w:t>
            </w:r>
            <w:r>
              <w:rPr>
                <w:i/>
                <w:spacing w:val="-10"/>
                <w:sz w:val="20"/>
              </w:rPr>
              <w:t>B</w:t>
            </w:r>
          </w:p>
          <w:p w:rsidR="00D901EE" w:rsidRDefault="002F08D1">
            <w:pPr>
              <w:pStyle w:val="TableParagraph"/>
              <w:numPr>
                <w:ilvl w:val="0"/>
                <w:numId w:val="2"/>
              </w:numPr>
              <w:tabs>
                <w:tab w:val="left" w:pos="3005"/>
                <w:tab w:val="left" w:pos="5621"/>
              </w:tabs>
              <w:spacing w:before="1"/>
              <w:rPr>
                <w:i/>
                <w:sz w:val="20"/>
              </w:rPr>
            </w:pPr>
            <w:r>
              <w:rPr>
                <w:i/>
                <w:spacing w:val="-2"/>
                <w:sz w:val="20"/>
              </w:rPr>
              <w:t>mayor</w:t>
            </w:r>
            <w:r>
              <w:rPr>
                <w:i/>
                <w:sz w:val="20"/>
              </w:rPr>
              <w:tab/>
              <w:t>1.</w:t>
            </w:r>
            <w:r>
              <w:rPr>
                <w:i/>
                <w:spacing w:val="-3"/>
                <w:sz w:val="20"/>
              </w:rPr>
              <w:t xml:space="preserve"> </w:t>
            </w:r>
            <w:proofErr w:type="spellStart"/>
            <w:r>
              <w:rPr>
                <w:i/>
                <w:spacing w:val="-2"/>
                <w:sz w:val="20"/>
              </w:rPr>
              <w:t>datu</w:t>
            </w:r>
            <w:proofErr w:type="spellEnd"/>
            <w:r>
              <w:rPr>
                <w:i/>
                <w:spacing w:val="-2"/>
                <w:sz w:val="20"/>
              </w:rPr>
              <w:t>/chieftain</w:t>
            </w:r>
          </w:p>
          <w:p w:rsidR="00D901EE" w:rsidRDefault="002F08D1">
            <w:pPr>
              <w:pStyle w:val="TableParagraph"/>
              <w:numPr>
                <w:ilvl w:val="0"/>
                <w:numId w:val="2"/>
              </w:numPr>
              <w:tabs>
                <w:tab w:val="left" w:pos="3005"/>
                <w:tab w:val="left" w:pos="5621"/>
              </w:tabs>
              <w:spacing w:before="1" w:line="229" w:lineRule="exact"/>
              <w:rPr>
                <w:i/>
                <w:sz w:val="20"/>
              </w:rPr>
            </w:pPr>
            <w:r>
              <w:rPr>
                <w:i/>
                <w:spacing w:val="-2"/>
                <w:sz w:val="20"/>
              </w:rPr>
              <w:t>councilors</w:t>
            </w:r>
            <w:r>
              <w:rPr>
                <w:i/>
                <w:sz w:val="20"/>
              </w:rPr>
              <w:tab/>
              <w:t>2.</w:t>
            </w:r>
            <w:r>
              <w:rPr>
                <w:i/>
                <w:spacing w:val="-8"/>
                <w:sz w:val="20"/>
              </w:rPr>
              <w:t xml:space="preserve"> </w:t>
            </w:r>
            <w:r>
              <w:rPr>
                <w:i/>
                <w:sz w:val="20"/>
              </w:rPr>
              <w:t>community</w:t>
            </w:r>
            <w:r>
              <w:rPr>
                <w:i/>
                <w:spacing w:val="-6"/>
                <w:sz w:val="20"/>
              </w:rPr>
              <w:t xml:space="preserve"> </w:t>
            </w:r>
            <w:r>
              <w:rPr>
                <w:i/>
                <w:spacing w:val="-2"/>
                <w:sz w:val="20"/>
              </w:rPr>
              <w:t>elders</w:t>
            </w:r>
          </w:p>
          <w:p w:rsidR="00D901EE" w:rsidRDefault="002F08D1">
            <w:pPr>
              <w:pStyle w:val="TableParagraph"/>
              <w:numPr>
                <w:ilvl w:val="0"/>
                <w:numId w:val="2"/>
              </w:numPr>
              <w:tabs>
                <w:tab w:val="left" w:pos="3005"/>
                <w:tab w:val="left" w:pos="5621"/>
              </w:tabs>
              <w:spacing w:line="229" w:lineRule="exact"/>
              <w:rPr>
                <w:i/>
                <w:sz w:val="20"/>
              </w:rPr>
            </w:pPr>
            <w:r>
              <w:rPr>
                <w:i/>
                <w:sz w:val="20"/>
              </w:rPr>
              <w:t>medical</w:t>
            </w:r>
            <w:r>
              <w:rPr>
                <w:i/>
                <w:spacing w:val="-9"/>
                <w:sz w:val="20"/>
              </w:rPr>
              <w:t xml:space="preserve"> </w:t>
            </w:r>
            <w:r>
              <w:rPr>
                <w:i/>
                <w:spacing w:val="-2"/>
                <w:sz w:val="20"/>
              </w:rPr>
              <w:t>officers</w:t>
            </w:r>
            <w:r>
              <w:rPr>
                <w:i/>
                <w:sz w:val="20"/>
              </w:rPr>
              <w:tab/>
              <w:t>3.</w:t>
            </w:r>
            <w:r>
              <w:rPr>
                <w:i/>
                <w:spacing w:val="-3"/>
                <w:sz w:val="20"/>
              </w:rPr>
              <w:t xml:space="preserve"> </w:t>
            </w:r>
            <w:r>
              <w:rPr>
                <w:i/>
                <w:spacing w:val="-2"/>
                <w:sz w:val="20"/>
              </w:rPr>
              <w:t>healers</w:t>
            </w:r>
          </w:p>
        </w:tc>
      </w:tr>
    </w:tbl>
    <w:p w:rsidR="00D901EE" w:rsidRDefault="002E6AE0">
      <w:pPr>
        <w:pStyle w:val="BodyText"/>
        <w:spacing w:before="3"/>
        <w:rPr>
          <w:sz w:val="21"/>
        </w:rPr>
      </w:pPr>
      <w:r>
        <w:pict>
          <v:shape id="docshape13" o:spid="_x0000_s1031" type="#_x0000_t202" style="position:absolute;margin-left:36.25pt;margin-top:13.65pt;width:522.95pt;height:300.35pt;z-index:-15725568;mso-wrap-distance-left:0;mso-wrap-distance-right:0;mso-position-horizontal-relative:page;mso-position-vertical-relative:text" filled="f" strokeweight=".48pt">
            <v:textbox style="mso-next-textbox:#docshape13" inset="0,0,0,0">
              <w:txbxContent>
                <w:p w:rsidR="00D901EE" w:rsidRDefault="002F08D1">
                  <w:pPr>
                    <w:spacing w:line="230" w:lineRule="exact"/>
                    <w:ind w:left="4165" w:right="4169"/>
                    <w:jc w:val="center"/>
                    <w:rPr>
                      <w:b/>
                      <w:spacing w:val="-2"/>
                      <w:sz w:val="20"/>
                    </w:rPr>
                  </w:pPr>
                  <w:r>
                    <w:rPr>
                      <w:b/>
                      <w:sz w:val="20"/>
                    </w:rPr>
                    <w:t>YOUR</w:t>
                  </w:r>
                  <w:r>
                    <w:rPr>
                      <w:b/>
                      <w:spacing w:val="-8"/>
                      <w:sz w:val="20"/>
                    </w:rPr>
                    <w:t xml:space="preserve"> </w:t>
                  </w:r>
                  <w:r>
                    <w:rPr>
                      <w:b/>
                      <w:spacing w:val="-2"/>
                      <w:sz w:val="20"/>
                    </w:rPr>
                    <w:t>REFLECTIONS</w:t>
                  </w:r>
                </w:p>
                <w:p w:rsidR="00960D83" w:rsidRDefault="00960D83" w:rsidP="00960D83">
                  <w:r>
                    <w:t xml:space="preserve">     </w:t>
                  </w:r>
                </w:p>
                <w:p w:rsidR="0027633C" w:rsidRDefault="00960D83" w:rsidP="00960D83">
                  <w:pPr>
                    <w:jc w:val="both"/>
                  </w:pPr>
                  <w:r>
                    <w:t xml:space="preserve">    </w:t>
                  </w:r>
                  <w:r w:rsidR="006F664F">
                    <w:t xml:space="preserve"> </w:t>
                  </w:r>
                  <w:r>
                    <w:t xml:space="preserve"> </w:t>
                  </w:r>
                  <w:r w:rsidR="002137B0">
                    <w:t xml:space="preserve">  </w:t>
                  </w:r>
                  <w:r>
                    <w:t xml:space="preserve"> </w:t>
                  </w:r>
                  <w:bookmarkStart w:id="15" w:name="_Hlk107565275"/>
                  <w:bookmarkStart w:id="16" w:name="_Hlk107566162"/>
                  <w:bookmarkStart w:id="17" w:name="_Hlk107566163"/>
                  <w:r w:rsidR="0027633C">
                    <w:t>In</w:t>
                  </w:r>
                  <w:r w:rsidR="00CF54F4">
                    <w:t>digenous people (IP) are distinct social and cultural groups that share collective ancestral ties to the lands and natural resources where they live, occupy or from which they have been displaced. Their cultural identity</w:t>
                  </w:r>
                  <w:r w:rsidR="00C61BA7">
                    <w:t>, spiritual practices and governance systems are also tied to their traditional knowledge and relationship with the ecosystem</w:t>
                  </w:r>
                  <w:r w:rsidR="00980CC4">
                    <w:t>s they inhabit. Yet education systems in developing countries are frequently unwilling or unable to offer programs</w:t>
                  </w:r>
                  <w:r w:rsidR="006F664F">
                    <w:t xml:space="preserve"> that respect indigenous peoples’ diverse cultures.  </w:t>
                  </w:r>
                </w:p>
                <w:p w:rsidR="004355EE" w:rsidRDefault="00960D83" w:rsidP="00960D83">
                  <w:pPr>
                    <w:jc w:val="both"/>
                  </w:pPr>
                  <w:r>
                    <w:t xml:space="preserve"> </w:t>
                  </w:r>
                  <w:r w:rsidR="006F664F">
                    <w:t xml:space="preserve">    </w:t>
                  </w:r>
                  <w:r w:rsidR="002137B0">
                    <w:t xml:space="preserve"> </w:t>
                  </w:r>
                  <w:r>
                    <w:t xml:space="preserve">  </w:t>
                  </w:r>
                  <w:r w:rsidR="002137B0">
                    <w:t xml:space="preserve"> </w:t>
                  </w:r>
                  <w:r w:rsidRPr="00B656D3">
                    <w:t>IPs are entitled to a well-rounded education.</w:t>
                  </w:r>
                  <w:r>
                    <w:t xml:space="preserve"> Education that reflects their shared values, feelings, principles, and general ideas. Education that not only common students can access but also IPs students. In the given situation,</w:t>
                  </w:r>
                  <w:r w:rsidR="00E31AC2">
                    <w:t xml:space="preserve"> I </w:t>
                  </w:r>
                  <w:r>
                    <w:t xml:space="preserve">believe the teachers was prepared to </w:t>
                  </w:r>
                  <w:proofErr w:type="gramStart"/>
                  <w:r>
                    <w:t>give</w:t>
                  </w:r>
                  <w:r w:rsidR="00DD0F41">
                    <w:t xml:space="preserve"> </w:t>
                  </w:r>
                  <w:r>
                    <w:t>thorough</w:t>
                  </w:r>
                  <w:r w:rsidR="006F664F">
                    <w:t xml:space="preserve"> </w:t>
                  </w:r>
                  <w:r>
                    <w:t>consideration to</w:t>
                  </w:r>
                  <w:proofErr w:type="gramEnd"/>
                  <w:r>
                    <w:t xml:space="preserve"> the five students </w:t>
                  </w:r>
                  <w:r w:rsidR="00E31AC2">
                    <w:t xml:space="preserve">who belong to the IP group. The teacher </w:t>
                  </w:r>
                  <w:r w:rsidR="00513C4F">
                    <w:t>wa</w:t>
                  </w:r>
                  <w:r w:rsidR="00E31AC2">
                    <w:t>s student-centered and g</w:t>
                  </w:r>
                  <w:r w:rsidR="00513C4F">
                    <w:t>a</w:t>
                  </w:r>
                  <w:r w:rsidR="00E31AC2">
                    <w:t>ve</w:t>
                  </w:r>
                  <w:r w:rsidR="0008358E">
                    <w:t xml:space="preserve"> differentiated instructions</w:t>
                  </w:r>
                  <w:r w:rsidR="00513C4F">
                    <w:t xml:space="preserve"> in which leaners had choices to choose from in the assessment he gave. I believe that in this </w:t>
                  </w:r>
                  <w:r w:rsidR="007A5DB1">
                    <w:t>assessment there was equality for all students and teacher had been sensitive to the students he handled.</w:t>
                  </w:r>
                </w:p>
                <w:p w:rsidR="00C05AB9" w:rsidRDefault="004355EE" w:rsidP="00960D83">
                  <w:pPr>
                    <w:jc w:val="both"/>
                  </w:pPr>
                  <w:r>
                    <w:t xml:space="preserve">The task given to the students </w:t>
                  </w:r>
                  <w:r w:rsidR="00C436AD">
                    <w:t xml:space="preserve">was to research on the roles of the given workers in the community by asking their parents or anyone </w:t>
                  </w:r>
                  <w:r w:rsidR="00C05AB9">
                    <w:t xml:space="preserve">with knowledge of the roles. It is divided into twos sets. The set A used the terms </w:t>
                  </w:r>
                  <w:r w:rsidR="009E7EDA">
                    <w:t xml:space="preserve">which are familiar in the older or indigenous community. For a classroom with a presence </w:t>
                  </w:r>
                  <w:r w:rsidR="00DD33C5">
                    <w:t xml:space="preserve">of Indigenous </w:t>
                  </w:r>
                  <w:r w:rsidR="00F72BAF">
                    <w:t xml:space="preserve">students, this type of assessment promotes culture-sensitivity, fairness, inclusivity, </w:t>
                  </w:r>
                  <w:r w:rsidR="00E137E7">
                    <w:t>contextualization, with respect to how IP students must be assessed</w:t>
                  </w:r>
                  <w:r w:rsidR="00602083">
                    <w:t xml:space="preserve"> appropriately. </w:t>
                  </w:r>
                  <w:r w:rsidR="00AE5919">
                    <w:t xml:space="preserve">This kind of assessment </w:t>
                  </w:r>
                  <w:r w:rsidR="00DE063D">
                    <w:t>is in respective of the culture</w:t>
                  </w:r>
                  <w:r w:rsidR="009168E8">
                    <w:t xml:space="preserve"> and the stronger presence of contextualization in our curriculum that shows that the teacher did not limit the IP learners to their own </w:t>
                  </w:r>
                  <w:r w:rsidR="00D85152">
                    <w:t xml:space="preserve">culture and vocabulary but also introduced the </w:t>
                  </w:r>
                  <w:r w:rsidR="00EC59B0">
                    <w:t xml:space="preserve">culture and vocabulary of </w:t>
                  </w:r>
                  <w:proofErr w:type="gramStart"/>
                  <w:r w:rsidR="00EC59B0">
                    <w:t>non</w:t>
                  </w:r>
                  <w:r w:rsidR="00E7152B">
                    <w:t xml:space="preserve"> </w:t>
                  </w:r>
                  <w:r w:rsidR="00EC59B0">
                    <w:t>IP</w:t>
                  </w:r>
                  <w:proofErr w:type="gramEnd"/>
                  <w:r w:rsidR="00EC59B0">
                    <w:t xml:space="preserve"> community and the same goes for the</w:t>
                  </w:r>
                  <w:r w:rsidR="00176BD0">
                    <w:t xml:space="preserve"> non-IP students In the class. </w:t>
                  </w:r>
                </w:p>
                <w:p w:rsidR="007A5DB1" w:rsidRPr="000B3A2D" w:rsidRDefault="00602083" w:rsidP="00960D83">
                  <w:pPr>
                    <w:jc w:val="both"/>
                    <w:rPr>
                      <w:sz w:val="20"/>
                    </w:rPr>
                  </w:pPr>
                  <w:r>
                    <w:t xml:space="preserve">       </w:t>
                  </w:r>
                  <w:bookmarkEnd w:id="15"/>
                  <w:bookmarkEnd w:id="16"/>
                  <w:bookmarkEnd w:id="17"/>
                </w:p>
              </w:txbxContent>
            </v:textbox>
            <w10:wrap type="topAndBottom" anchorx="page"/>
          </v:shape>
        </w:pict>
      </w:r>
    </w:p>
    <w:p w:rsidR="00D901EE" w:rsidRDefault="00D901EE">
      <w:pPr>
        <w:rPr>
          <w:sz w:val="21"/>
        </w:rPr>
        <w:sectPr w:rsidR="00D901EE">
          <w:pgSz w:w="11910" w:h="16840"/>
          <w:pgMar w:top="900" w:right="600" w:bottom="780" w:left="620" w:header="713" w:footer="589" w:gutter="0"/>
          <w:cols w:space="720"/>
        </w:sectPr>
      </w:pPr>
    </w:p>
    <w:p w:rsidR="00D901EE" w:rsidRDefault="00C633D7">
      <w:pPr>
        <w:pStyle w:val="BodyText"/>
        <w:spacing w:before="4"/>
        <w:rPr>
          <w:sz w:val="23"/>
        </w:rPr>
      </w:pPr>
      <w:r>
        <w:rPr>
          <w:noProof/>
        </w:rPr>
        <w:lastRenderedPageBreak/>
        <mc:AlternateContent>
          <mc:Choice Requires="wps">
            <w:drawing>
              <wp:anchor distT="0" distB="0" distL="0" distR="0" simplePos="0" relativeHeight="487596544" behindDoc="1" locked="0" layoutInCell="1" allowOverlap="1">
                <wp:simplePos x="0" y="0"/>
                <wp:positionH relativeFrom="page">
                  <wp:posOffset>458540</wp:posOffset>
                </wp:positionH>
                <wp:positionV relativeFrom="paragraph">
                  <wp:posOffset>-161874</wp:posOffset>
                </wp:positionV>
                <wp:extent cx="6641465" cy="382270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1465" cy="38227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11040" w:rsidRPr="00155161" w:rsidRDefault="00155161" w:rsidP="002137B0">
                            <w:pPr>
                              <w:jc w:val="both"/>
                              <w:rPr>
                                <w:sz w:val="20"/>
                              </w:rPr>
                            </w:pPr>
                            <w:bookmarkStart w:id="18" w:name="_Hlk107566177"/>
                            <w:bookmarkStart w:id="19" w:name="_Hlk107566178"/>
                            <w:r>
                              <w:t xml:space="preserve">      </w:t>
                            </w:r>
                            <w:r w:rsidR="00176BD0">
                              <w:t xml:space="preserve">The assessment for the students is fair for all the students regardless of the group they belong with. They have several options from which to choose. This type of activity implies that all students are treated equally. The fairness of the activity can make the difference between students getting the grade they deserve and a grade that does not reflect their knowledge and skills. Fairness in the classroom makes sense. Fair testing motivates students to put more effort into their studies since they will realize that </w:t>
                            </w:r>
                            <w:r w:rsidR="00311040">
                              <w:t xml:space="preserve">success is only dependent on what they know and can do. </w:t>
                            </w:r>
                            <w:r w:rsidR="002137B0" w:rsidRPr="003E55D5">
                              <w:rPr>
                                <w:b/>
                              </w:rPr>
                              <w:t xml:space="preserve"> </w:t>
                            </w:r>
                            <w:bookmarkStart w:id="20" w:name="_Hlk107565289"/>
                          </w:p>
                          <w:p w:rsidR="002137B0" w:rsidRDefault="00311040" w:rsidP="002137B0">
                            <w:pPr>
                              <w:jc w:val="both"/>
                            </w:pPr>
                            <w:r>
                              <w:t xml:space="preserve">     </w:t>
                            </w:r>
                            <w:r w:rsidR="002137B0" w:rsidRPr="003E55D5">
                              <w:t xml:space="preserve">In this scenario, we are taught to be compassionate and caring, to reflect on our ideas about people from other cultures, to reflect on our own cultural frames of reference, and to be knowledgeable about the other’s culture of our students’ backgrounds, whether they are indigenous students or not, so that we can meet their needs and ensure that they all have the access to a quality education we provide. We should recognize the importance of including student’s cultural references in all aspects of learning. Students should all be equally involved and engaged in the classroom so that no one would be left behind. </w:t>
                            </w:r>
                            <w:bookmarkEnd w:id="20"/>
                          </w:p>
                          <w:p w:rsidR="003E55D5" w:rsidRPr="003E55D5" w:rsidRDefault="003E55D5" w:rsidP="002137B0">
                            <w:pPr>
                              <w:jc w:val="both"/>
                            </w:pPr>
                            <w:r>
                              <w:t xml:space="preserve">       </w:t>
                            </w:r>
                            <w:bookmarkEnd w:id="18"/>
                            <w:bookmarkEnd w:id="19"/>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6.1pt;margin-top:-12.75pt;width:522.95pt;height:30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" filled="f" strokeweight=".48pt">
                <v:textbox inset="0,0,0,0">
                  <w:txbxContent>
                    <w:p w:rsidR="00311040" w:rsidRPr="00155161" w:rsidRDefault="00155161" w:rsidP="002137B0">
                      <w:pPr>
                        <w:jc w:val="both"/>
                        <w:rPr>
                          <w:sz w:val="20"/>
                        </w:rPr>
                      </w:pPr>
                      <w:bookmarkStart w:id="21" w:name="_Hlk107566177"/>
                      <w:bookmarkStart w:id="22" w:name="_Hlk107566178"/>
                      <w:r>
                        <w:t xml:space="preserve">      </w:t>
                      </w:r>
                      <w:r w:rsidR="00176BD0">
                        <w:t xml:space="preserve">The assessment for the students is fair for all the students regardless of the group they belong with. They have several options from which to choose. This type of activity implies that all students are treated equally. The fairness of the activity can make the difference between students getting the grade they deserve and a grade that does not reflect their knowledge and skills. Fairness in the classroom makes sense. Fair testing motivates students to put more effort into their studies since they will realize that </w:t>
                      </w:r>
                      <w:r w:rsidR="00311040">
                        <w:t xml:space="preserve">success is only dependent on what they know and can do. </w:t>
                      </w:r>
                      <w:r w:rsidR="002137B0" w:rsidRPr="003E55D5">
                        <w:rPr>
                          <w:b/>
                        </w:rPr>
                        <w:t xml:space="preserve"> </w:t>
                      </w:r>
                      <w:bookmarkStart w:id="23" w:name="_Hlk107565289"/>
                    </w:p>
                    <w:p w:rsidR="002137B0" w:rsidRDefault="00311040" w:rsidP="002137B0">
                      <w:pPr>
                        <w:jc w:val="both"/>
                      </w:pPr>
                      <w:r>
                        <w:t xml:space="preserve">     </w:t>
                      </w:r>
                      <w:r w:rsidR="002137B0" w:rsidRPr="003E55D5">
                        <w:t xml:space="preserve">In this scenario, we are taught to be compassionate and caring, to reflect on our ideas about people from other cultures, to reflect on our own cultural frames of reference, and to be knowledgeable about the other’s culture of our students’ backgrounds, whether they are indigenous students or not, so that we can meet their needs and ensure that they all have the access to a quality education we provide. We should recognize the importance of including student’s cultural references in all aspects of learning. Students should all be equally involved and engaged in the classroom so that no one would be left behind. </w:t>
                      </w:r>
                      <w:bookmarkEnd w:id="23"/>
                    </w:p>
                    <w:p w:rsidR="003E55D5" w:rsidRPr="003E55D5" w:rsidRDefault="003E55D5" w:rsidP="002137B0">
                      <w:pPr>
                        <w:jc w:val="both"/>
                      </w:pPr>
                      <w:r>
                        <w:t xml:space="preserve">       </w:t>
                      </w:r>
                      <w:bookmarkEnd w:id="21"/>
                      <w:bookmarkEnd w:id="22"/>
                    </w:p>
                  </w:txbxContent>
                </v:textbox>
                <w10:wrap type="topAndBottom" anchorx="page"/>
              </v:shape>
            </w:pict>
          </mc:Fallback>
        </mc:AlternateContent>
      </w:r>
    </w:p>
    <w:p w:rsidR="00D901EE" w:rsidRDefault="002E6AE0">
      <w:pPr>
        <w:pStyle w:val="BodyText"/>
        <w:ind w:left="100"/>
      </w:pPr>
      <w:r>
        <w:pict>
          <v:group id="docshapegroup14" o:spid="_x0000_s1029" style="width:523.45pt;height:729.6pt;mso-position-horizontal-relative:char;mso-position-vertical-relative:line" coordsize="10469,14592">
            <v:shape id="docshape15" o:spid="_x0000_s1030" style="position:absolute;width:10469;height:14592" coordsize="10469,14592" path="m10468,r-9,l10459,10r,14572l10,14582,10,10r10449,l10459,,10,,,,,10,,14582r,10l10,14592r10449,l10468,14592r,-10l10468,10r,-10xe" fillcolor="black" stroked="f">
              <v:path arrowok="t"/>
            </v:shape>
            <w10:anchorlock/>
          </v:group>
        </w:pict>
      </w:r>
    </w:p>
    <w:p w:rsidR="00D901EE" w:rsidRDefault="00D901EE">
      <w:pPr>
        <w:sectPr w:rsidR="00D901EE">
          <w:pgSz w:w="11910" w:h="16840"/>
          <w:pgMar w:top="900" w:right="600" w:bottom="780" w:left="620" w:header="713" w:footer="589" w:gutter="0"/>
          <w:cols w:space="720"/>
        </w:sectPr>
      </w:pPr>
    </w:p>
    <w:p w:rsidR="00D901EE" w:rsidRDefault="00D901EE">
      <w:pPr>
        <w:pStyle w:val="BodyText"/>
      </w:pPr>
    </w:p>
    <w:p w:rsidR="00D901EE" w:rsidRDefault="00D901EE">
      <w:pPr>
        <w:pStyle w:val="BodyText"/>
      </w:pPr>
    </w:p>
    <w:p w:rsidR="00D901EE" w:rsidRDefault="00D901EE">
      <w:pPr>
        <w:pStyle w:val="BodyText"/>
      </w:pPr>
    </w:p>
    <w:p w:rsidR="00D901EE" w:rsidRDefault="00D901EE">
      <w:pPr>
        <w:pStyle w:val="BodyText"/>
        <w:spacing w:before="4"/>
        <w:rPr>
          <w:sz w:val="27"/>
        </w:rPr>
      </w:pPr>
    </w:p>
    <w:p w:rsidR="00D901EE" w:rsidRDefault="002F08D1">
      <w:pPr>
        <w:pStyle w:val="Heading1"/>
      </w:pPr>
      <w:r>
        <w:rPr>
          <w:noProof/>
        </w:rPr>
        <w:drawing>
          <wp:anchor distT="0" distB="0" distL="0" distR="0" simplePos="0" relativeHeight="15734784" behindDoc="0" locked="0" layoutInCell="1" allowOverlap="1">
            <wp:simplePos x="0" y="0"/>
            <wp:positionH relativeFrom="page">
              <wp:posOffset>3432809</wp:posOffset>
            </wp:positionH>
            <wp:positionV relativeFrom="paragraph">
              <wp:posOffset>-691491</wp:posOffset>
            </wp:positionV>
            <wp:extent cx="681989" cy="681990"/>
            <wp:effectExtent l="0" t="0" r="0" b="0"/>
            <wp:wrapNone/>
            <wp:docPr id="23" name="image5.png" descr="Department of Education (Philippin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png"/>
                    <pic:cNvPicPr/>
                  </pic:nvPicPr>
                  <pic:blipFill>
                    <a:blip r:embed="rId7" cstate="print"/>
                    <a:stretch>
                      <a:fillRect/>
                    </a:stretch>
                  </pic:blipFill>
                  <pic:spPr>
                    <a:xfrm>
                      <a:off x="0" y="0"/>
                      <a:ext cx="681989" cy="681990"/>
                    </a:xfrm>
                    <a:prstGeom prst="rect">
                      <a:avLst/>
                    </a:prstGeom>
                  </pic:spPr>
                </pic:pic>
              </a:graphicData>
            </a:graphic>
          </wp:anchor>
        </w:drawing>
      </w:r>
      <w:r>
        <w:t>RPMS</w:t>
      </w:r>
      <w:r>
        <w:rPr>
          <w:spacing w:val="-3"/>
        </w:rPr>
        <w:t xml:space="preserve"> </w:t>
      </w:r>
      <w:r>
        <w:t>SY</w:t>
      </w:r>
      <w:r>
        <w:rPr>
          <w:spacing w:val="-3"/>
        </w:rPr>
        <w:t xml:space="preserve"> </w:t>
      </w:r>
      <w:r>
        <w:t>2021-</w:t>
      </w:r>
      <w:r>
        <w:rPr>
          <w:spacing w:val="-4"/>
        </w:rPr>
        <w:t>2022</w:t>
      </w:r>
    </w:p>
    <w:p w:rsidR="00D901EE" w:rsidRDefault="00D901EE">
      <w:pPr>
        <w:pStyle w:val="BodyText"/>
        <w:spacing w:before="1"/>
        <w:rPr>
          <w:b/>
          <w:sz w:val="24"/>
        </w:rPr>
      </w:pPr>
    </w:p>
    <w:p w:rsidR="00D901EE" w:rsidRDefault="002F08D1">
      <w:pPr>
        <w:pStyle w:val="Heading2"/>
      </w:pPr>
      <w:r>
        <w:t>TEACHER</w:t>
      </w:r>
      <w:r>
        <w:rPr>
          <w:spacing w:val="-6"/>
        </w:rPr>
        <w:t xml:space="preserve"> </w:t>
      </w:r>
      <w:r>
        <w:t>REFLECTION</w:t>
      </w:r>
      <w:r>
        <w:rPr>
          <w:spacing w:val="-6"/>
        </w:rPr>
        <w:t xml:space="preserve"> </w:t>
      </w:r>
      <w:r>
        <w:t>FORM</w:t>
      </w:r>
      <w:r>
        <w:rPr>
          <w:spacing w:val="-7"/>
        </w:rPr>
        <w:t xml:space="preserve"> </w:t>
      </w:r>
      <w:r>
        <w:rPr>
          <w:spacing w:val="-4"/>
        </w:rPr>
        <w:t>(TRF)</w:t>
      </w:r>
    </w:p>
    <w:p w:rsidR="00D901EE" w:rsidRDefault="002F08D1">
      <w:pPr>
        <w:pStyle w:val="Heading3"/>
      </w:pPr>
      <w:r>
        <w:t>TEACHER</w:t>
      </w:r>
      <w:r>
        <w:rPr>
          <w:spacing w:val="-8"/>
        </w:rPr>
        <w:t xml:space="preserve"> </w:t>
      </w:r>
      <w:r>
        <w:t>I-</w:t>
      </w:r>
      <w:r>
        <w:rPr>
          <w:spacing w:val="-5"/>
        </w:rPr>
        <w:t>III</w:t>
      </w:r>
    </w:p>
    <w:p w:rsidR="00D901EE" w:rsidRDefault="00D901EE">
      <w:pPr>
        <w:pStyle w:val="BodyText"/>
        <w:spacing w:before="9"/>
        <w:rPr>
          <w:sz w:val="9"/>
        </w:rPr>
      </w:pPr>
    </w:p>
    <w:p w:rsidR="00D901EE" w:rsidRDefault="002F08D1">
      <w:pPr>
        <w:pStyle w:val="BodyText"/>
        <w:tabs>
          <w:tab w:val="left" w:pos="5443"/>
          <w:tab w:val="left" w:pos="5861"/>
          <w:tab w:val="left" w:pos="10546"/>
        </w:tabs>
        <w:spacing w:before="93"/>
        <w:ind w:left="100"/>
      </w:pPr>
      <w:r>
        <w:t xml:space="preserve">TEACHER: </w:t>
      </w:r>
      <w:r>
        <w:rPr>
          <w:u w:val="single"/>
        </w:rPr>
        <w:tab/>
      </w:r>
      <w:r>
        <w:tab/>
        <w:t xml:space="preserve">DATE SUBMITTED: </w:t>
      </w:r>
      <w:r>
        <w:rPr>
          <w:u w:val="single"/>
        </w:rPr>
        <w:tab/>
      </w:r>
    </w:p>
    <w:p w:rsidR="00D901EE" w:rsidRDefault="00D901EE">
      <w:pPr>
        <w:pStyle w:val="BodyText"/>
        <w:rPr>
          <w:sz w:val="12"/>
        </w:rPr>
      </w:pPr>
    </w:p>
    <w:p w:rsidR="00D901EE" w:rsidRDefault="002F08D1">
      <w:pPr>
        <w:pStyle w:val="BodyText"/>
        <w:tabs>
          <w:tab w:val="left" w:pos="5227"/>
          <w:tab w:val="left" w:pos="5861"/>
          <w:tab w:val="left" w:pos="10568"/>
        </w:tabs>
        <w:spacing w:before="93"/>
        <w:ind w:left="100"/>
      </w:pPr>
      <w:r>
        <w:t xml:space="preserve">RATER: </w:t>
      </w:r>
      <w:r>
        <w:rPr>
          <w:u w:val="single"/>
        </w:rPr>
        <w:tab/>
      </w:r>
      <w:r>
        <w:rPr>
          <w:spacing w:val="-5"/>
        </w:rPr>
        <w:t>__</w:t>
      </w:r>
      <w:r>
        <w:tab/>
        <w:t>SUBJECT</w:t>
      </w:r>
      <w:r>
        <w:rPr>
          <w:spacing w:val="-1"/>
        </w:rPr>
        <w:t xml:space="preserve"> </w:t>
      </w:r>
      <w:r>
        <w:t>&amp; GRADE</w:t>
      </w:r>
      <w:r>
        <w:rPr>
          <w:spacing w:val="-2"/>
        </w:rPr>
        <w:t xml:space="preserve"> </w:t>
      </w:r>
      <w:r>
        <w:t>LEVEL:</w:t>
      </w:r>
      <w:r>
        <w:rPr>
          <w:spacing w:val="-2"/>
        </w:rPr>
        <w:t xml:space="preserve"> </w:t>
      </w:r>
      <w:r>
        <w:rPr>
          <w:u w:val="single"/>
        </w:rPr>
        <w:tab/>
      </w:r>
    </w:p>
    <w:p w:rsidR="00D901EE" w:rsidRDefault="00D901EE">
      <w:pPr>
        <w:pStyle w:val="BodyText"/>
        <w:spacing w:before="11"/>
        <w:rPr>
          <w:sz w:val="29"/>
        </w:rPr>
      </w:pPr>
    </w:p>
    <w:p w:rsidR="00D901EE" w:rsidRDefault="002F08D1">
      <w:pPr>
        <w:pStyle w:val="BodyText"/>
        <w:spacing w:before="93"/>
        <w:ind w:left="100" w:right="131"/>
        <w:jc w:val="both"/>
      </w:pPr>
      <w:r>
        <w:rPr>
          <w:b/>
        </w:rPr>
        <w:t xml:space="preserve">DIRECTIONS: </w:t>
      </w:r>
      <w:r>
        <w:t>Reflect on your attainment of the RPMS objective by answering the questions/prompts provided. Use any local or official language that you are comfortable with. Use extra sheets if needed. Please limit your response to 500 words.</w:t>
      </w:r>
    </w:p>
    <w:p w:rsidR="00D901EE" w:rsidRDefault="00D901EE">
      <w:pPr>
        <w:pStyle w:val="BodyText"/>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D901EE">
        <w:trPr>
          <w:trHeight w:val="851"/>
        </w:trPr>
        <w:tc>
          <w:tcPr>
            <w:tcW w:w="10459" w:type="dxa"/>
          </w:tcPr>
          <w:p w:rsidR="00D901EE" w:rsidRDefault="002F08D1">
            <w:pPr>
              <w:pStyle w:val="TableParagraph"/>
              <w:spacing w:before="81" w:line="229" w:lineRule="exact"/>
              <w:ind w:left="4"/>
              <w:jc w:val="center"/>
              <w:rPr>
                <w:b/>
                <w:sz w:val="20"/>
              </w:rPr>
            </w:pPr>
            <w:r>
              <w:rPr>
                <w:b/>
                <w:sz w:val="20"/>
              </w:rPr>
              <w:t>OBJECTIVE</w:t>
            </w:r>
            <w:r>
              <w:rPr>
                <w:b/>
                <w:spacing w:val="-10"/>
                <w:sz w:val="20"/>
              </w:rPr>
              <w:t xml:space="preserve"> </w:t>
            </w:r>
            <w:r>
              <w:rPr>
                <w:b/>
                <w:spacing w:val="-5"/>
                <w:sz w:val="20"/>
              </w:rPr>
              <w:t>10</w:t>
            </w:r>
          </w:p>
          <w:p w:rsidR="00D901EE" w:rsidRDefault="002F08D1">
            <w:pPr>
              <w:pStyle w:val="TableParagraph"/>
              <w:ind w:left="2592" w:right="2588"/>
              <w:jc w:val="center"/>
              <w:rPr>
                <w:sz w:val="20"/>
              </w:rPr>
            </w:pPr>
            <w:r>
              <w:rPr>
                <w:sz w:val="20"/>
              </w:rPr>
              <w:t>Adapted</w:t>
            </w:r>
            <w:r>
              <w:rPr>
                <w:spacing w:val="-6"/>
                <w:sz w:val="20"/>
              </w:rPr>
              <w:t xml:space="preserve"> </w:t>
            </w:r>
            <w:r>
              <w:rPr>
                <w:sz w:val="20"/>
              </w:rPr>
              <w:t>and</w:t>
            </w:r>
            <w:r>
              <w:rPr>
                <w:spacing w:val="-8"/>
                <w:sz w:val="20"/>
              </w:rPr>
              <w:t xml:space="preserve"> </w:t>
            </w:r>
            <w:r>
              <w:rPr>
                <w:sz w:val="20"/>
              </w:rPr>
              <w:t>used</w:t>
            </w:r>
            <w:r>
              <w:rPr>
                <w:spacing w:val="-8"/>
                <w:sz w:val="20"/>
              </w:rPr>
              <w:t xml:space="preserve"> </w:t>
            </w:r>
            <w:r>
              <w:rPr>
                <w:sz w:val="20"/>
              </w:rPr>
              <w:t>culturally</w:t>
            </w:r>
            <w:r>
              <w:rPr>
                <w:spacing w:val="-7"/>
                <w:sz w:val="20"/>
              </w:rPr>
              <w:t xml:space="preserve"> </w:t>
            </w:r>
            <w:r>
              <w:rPr>
                <w:sz w:val="20"/>
              </w:rPr>
              <w:t>appropriate</w:t>
            </w:r>
            <w:r>
              <w:rPr>
                <w:spacing w:val="-6"/>
                <w:sz w:val="20"/>
              </w:rPr>
              <w:t xml:space="preserve"> </w:t>
            </w:r>
            <w:r>
              <w:rPr>
                <w:sz w:val="20"/>
              </w:rPr>
              <w:t>teaching</w:t>
            </w:r>
            <w:r>
              <w:rPr>
                <w:spacing w:val="-8"/>
                <w:sz w:val="20"/>
              </w:rPr>
              <w:t xml:space="preserve"> </w:t>
            </w:r>
            <w:r>
              <w:rPr>
                <w:sz w:val="20"/>
              </w:rPr>
              <w:t>strategies to address the needs of learners from indigenous groups</w:t>
            </w:r>
          </w:p>
        </w:tc>
      </w:tr>
      <w:tr w:rsidR="00D901EE">
        <w:trPr>
          <w:trHeight w:val="2438"/>
        </w:trPr>
        <w:tc>
          <w:tcPr>
            <w:tcW w:w="10459" w:type="dxa"/>
          </w:tcPr>
          <w:p w:rsidR="00D901EE" w:rsidRDefault="002F08D1">
            <w:pPr>
              <w:pStyle w:val="TableParagraph"/>
              <w:spacing w:before="66"/>
              <w:ind w:left="5"/>
              <w:jc w:val="center"/>
              <w:rPr>
                <w:b/>
                <w:sz w:val="20"/>
              </w:rPr>
            </w:pPr>
            <w:r>
              <w:rPr>
                <w:b/>
                <w:sz w:val="20"/>
              </w:rPr>
              <w:t>PROMPT</w:t>
            </w:r>
            <w:r>
              <w:rPr>
                <w:b/>
                <w:spacing w:val="-8"/>
                <w:sz w:val="20"/>
              </w:rPr>
              <w:t xml:space="preserve"> </w:t>
            </w:r>
            <w:r>
              <w:rPr>
                <w:b/>
                <w:spacing w:val="-5"/>
                <w:sz w:val="20"/>
              </w:rPr>
              <w:t>#2</w:t>
            </w:r>
          </w:p>
          <w:p w:rsidR="00D901EE" w:rsidRDefault="002F08D1">
            <w:pPr>
              <w:pStyle w:val="TableParagraph"/>
              <w:spacing w:before="1"/>
              <w:rPr>
                <w:sz w:val="20"/>
              </w:rPr>
            </w:pPr>
            <w:r>
              <w:rPr>
                <w:b/>
                <w:sz w:val="20"/>
              </w:rPr>
              <w:t>Design</w:t>
            </w:r>
            <w:r>
              <w:rPr>
                <w:b/>
                <w:spacing w:val="-4"/>
                <w:sz w:val="20"/>
              </w:rPr>
              <w:t xml:space="preserve"> </w:t>
            </w:r>
            <w:r>
              <w:rPr>
                <w:b/>
                <w:sz w:val="20"/>
              </w:rPr>
              <w:t>a</w:t>
            </w:r>
            <w:r>
              <w:rPr>
                <w:b/>
                <w:spacing w:val="-3"/>
                <w:sz w:val="20"/>
              </w:rPr>
              <w:t xml:space="preserve"> </w:t>
            </w:r>
            <w:r>
              <w:rPr>
                <w:b/>
                <w:sz w:val="20"/>
              </w:rPr>
              <w:t>lesson</w:t>
            </w:r>
            <w:r>
              <w:rPr>
                <w:b/>
                <w:spacing w:val="-4"/>
                <w:sz w:val="20"/>
              </w:rPr>
              <w:t xml:space="preserve"> </w:t>
            </w:r>
            <w:r>
              <w:rPr>
                <w:b/>
                <w:sz w:val="20"/>
              </w:rPr>
              <w:t>plan</w:t>
            </w:r>
            <w:r>
              <w:rPr>
                <w:b/>
                <w:spacing w:val="-4"/>
                <w:sz w:val="20"/>
              </w:rPr>
              <w:t xml:space="preserve"> </w:t>
            </w:r>
            <w:r>
              <w:rPr>
                <w:b/>
                <w:sz w:val="20"/>
              </w:rPr>
              <w:t>for</w:t>
            </w:r>
            <w:r>
              <w:rPr>
                <w:b/>
                <w:spacing w:val="-3"/>
                <w:sz w:val="20"/>
              </w:rPr>
              <w:t xml:space="preserve"> </w:t>
            </w:r>
            <w:r>
              <w:rPr>
                <w:b/>
                <w:sz w:val="20"/>
              </w:rPr>
              <w:t>your</w:t>
            </w:r>
            <w:r>
              <w:rPr>
                <w:b/>
                <w:spacing w:val="-5"/>
                <w:sz w:val="20"/>
              </w:rPr>
              <w:t xml:space="preserve"> </w:t>
            </w:r>
            <w:r>
              <w:rPr>
                <w:b/>
                <w:sz w:val="20"/>
              </w:rPr>
              <w:t>class</w:t>
            </w:r>
            <w:r>
              <w:rPr>
                <w:b/>
                <w:spacing w:val="-5"/>
                <w:sz w:val="20"/>
              </w:rPr>
              <w:t xml:space="preserve"> </w:t>
            </w:r>
            <w:r>
              <w:rPr>
                <w:b/>
                <w:sz w:val="20"/>
              </w:rPr>
              <w:t>that</w:t>
            </w:r>
            <w:r>
              <w:rPr>
                <w:b/>
                <w:spacing w:val="-2"/>
                <w:sz w:val="20"/>
              </w:rPr>
              <w:t xml:space="preserve"> </w:t>
            </w:r>
            <w:r>
              <w:rPr>
                <w:b/>
                <w:sz w:val="20"/>
              </w:rPr>
              <w:t>integrates</w:t>
            </w:r>
            <w:r>
              <w:rPr>
                <w:b/>
                <w:spacing w:val="-3"/>
                <w:sz w:val="20"/>
              </w:rPr>
              <w:t xml:space="preserve"> </w:t>
            </w:r>
            <w:r>
              <w:rPr>
                <w:b/>
                <w:sz w:val="20"/>
              </w:rPr>
              <w:t>aspects</w:t>
            </w:r>
            <w:r>
              <w:rPr>
                <w:b/>
                <w:spacing w:val="-5"/>
                <w:sz w:val="20"/>
              </w:rPr>
              <w:t xml:space="preserve"> </w:t>
            </w:r>
            <w:r>
              <w:rPr>
                <w:b/>
                <w:sz w:val="20"/>
              </w:rPr>
              <w:t>of</w:t>
            </w:r>
            <w:r>
              <w:rPr>
                <w:b/>
                <w:spacing w:val="-4"/>
                <w:sz w:val="20"/>
              </w:rPr>
              <w:t xml:space="preserve"> </w:t>
            </w:r>
            <w:r>
              <w:rPr>
                <w:b/>
                <w:sz w:val="20"/>
              </w:rPr>
              <w:t>indigenous</w:t>
            </w:r>
            <w:r>
              <w:rPr>
                <w:b/>
                <w:spacing w:val="-5"/>
                <w:sz w:val="20"/>
              </w:rPr>
              <w:t xml:space="preserve"> </w:t>
            </w:r>
            <w:r>
              <w:rPr>
                <w:b/>
                <w:sz w:val="20"/>
              </w:rPr>
              <w:t>peoples</w:t>
            </w:r>
            <w:r>
              <w:rPr>
                <w:b/>
                <w:spacing w:val="-5"/>
                <w:sz w:val="20"/>
              </w:rPr>
              <w:t xml:space="preserve"> </w:t>
            </w:r>
            <w:r>
              <w:rPr>
                <w:b/>
                <w:sz w:val="20"/>
              </w:rPr>
              <w:t>(IP)</w:t>
            </w:r>
            <w:r>
              <w:rPr>
                <w:b/>
                <w:spacing w:val="-2"/>
                <w:sz w:val="20"/>
              </w:rPr>
              <w:t xml:space="preserve"> </w:t>
            </w:r>
            <w:r>
              <w:rPr>
                <w:b/>
                <w:sz w:val="20"/>
              </w:rPr>
              <w:t xml:space="preserve">culture </w:t>
            </w:r>
            <w:r>
              <w:rPr>
                <w:sz w:val="20"/>
              </w:rPr>
              <w:t>using</w:t>
            </w:r>
            <w:r>
              <w:rPr>
                <w:spacing w:val="-3"/>
                <w:sz w:val="20"/>
              </w:rPr>
              <w:t xml:space="preserve"> </w:t>
            </w:r>
            <w:r>
              <w:rPr>
                <w:sz w:val="20"/>
              </w:rPr>
              <w:t xml:space="preserve">national mandates on indigenous </w:t>
            </w:r>
            <w:proofErr w:type="gramStart"/>
            <w:r>
              <w:rPr>
                <w:sz w:val="20"/>
              </w:rPr>
              <w:t>peoples</w:t>
            </w:r>
            <w:proofErr w:type="gramEnd"/>
            <w:r>
              <w:rPr>
                <w:sz w:val="20"/>
              </w:rPr>
              <w:t xml:space="preserve"> education (</w:t>
            </w:r>
            <w:proofErr w:type="spellStart"/>
            <w:r>
              <w:rPr>
                <w:sz w:val="20"/>
              </w:rPr>
              <w:t>IPEd</w:t>
            </w:r>
            <w:proofErr w:type="spellEnd"/>
            <w:r>
              <w:rPr>
                <w:sz w:val="20"/>
              </w:rPr>
              <w:t>) as reference:</w:t>
            </w:r>
          </w:p>
          <w:p w:rsidR="00D901EE" w:rsidRDefault="002F08D1">
            <w:pPr>
              <w:pStyle w:val="TableParagraph"/>
              <w:numPr>
                <w:ilvl w:val="0"/>
                <w:numId w:val="1"/>
              </w:numPr>
              <w:tabs>
                <w:tab w:val="left" w:pos="696"/>
                <w:tab w:val="left" w:pos="697"/>
              </w:tabs>
              <w:spacing w:before="1"/>
              <w:ind w:hanging="285"/>
              <w:rPr>
                <w:sz w:val="20"/>
              </w:rPr>
            </w:pPr>
            <w:r>
              <w:rPr>
                <w:sz w:val="20"/>
              </w:rPr>
              <w:t>Republic</w:t>
            </w:r>
            <w:r>
              <w:rPr>
                <w:spacing w:val="-6"/>
                <w:sz w:val="20"/>
              </w:rPr>
              <w:t xml:space="preserve"> </w:t>
            </w:r>
            <w:r>
              <w:rPr>
                <w:sz w:val="20"/>
              </w:rPr>
              <w:t>Act</w:t>
            </w:r>
            <w:r>
              <w:rPr>
                <w:spacing w:val="-7"/>
                <w:sz w:val="20"/>
              </w:rPr>
              <w:t xml:space="preserve"> </w:t>
            </w:r>
            <w:r>
              <w:rPr>
                <w:sz w:val="20"/>
              </w:rPr>
              <w:t>No.</w:t>
            </w:r>
            <w:r>
              <w:rPr>
                <w:spacing w:val="-8"/>
                <w:sz w:val="20"/>
              </w:rPr>
              <w:t xml:space="preserve"> </w:t>
            </w:r>
            <w:r>
              <w:rPr>
                <w:sz w:val="20"/>
              </w:rPr>
              <w:t>8371</w:t>
            </w:r>
            <w:r>
              <w:rPr>
                <w:spacing w:val="-5"/>
                <w:sz w:val="20"/>
              </w:rPr>
              <w:t xml:space="preserve"> </w:t>
            </w:r>
            <w:r>
              <w:rPr>
                <w:sz w:val="20"/>
              </w:rPr>
              <w:t>or</w:t>
            </w:r>
            <w:r>
              <w:rPr>
                <w:spacing w:val="-6"/>
                <w:sz w:val="20"/>
              </w:rPr>
              <w:t xml:space="preserve"> </w:t>
            </w:r>
            <w:r>
              <w:rPr>
                <w:sz w:val="20"/>
              </w:rPr>
              <w:t>the</w:t>
            </w:r>
            <w:r>
              <w:rPr>
                <w:spacing w:val="-7"/>
                <w:sz w:val="20"/>
              </w:rPr>
              <w:t xml:space="preserve"> </w:t>
            </w:r>
            <w:r>
              <w:rPr>
                <w:sz w:val="20"/>
              </w:rPr>
              <w:t>Indigenous</w:t>
            </w:r>
            <w:r>
              <w:rPr>
                <w:spacing w:val="-6"/>
                <w:sz w:val="20"/>
              </w:rPr>
              <w:t xml:space="preserve"> </w:t>
            </w:r>
            <w:r>
              <w:rPr>
                <w:sz w:val="20"/>
              </w:rPr>
              <w:t>People’s</w:t>
            </w:r>
            <w:r>
              <w:rPr>
                <w:spacing w:val="-6"/>
                <w:sz w:val="20"/>
              </w:rPr>
              <w:t xml:space="preserve"> </w:t>
            </w:r>
            <w:r>
              <w:rPr>
                <w:sz w:val="20"/>
              </w:rPr>
              <w:t>Rights</w:t>
            </w:r>
            <w:r>
              <w:rPr>
                <w:spacing w:val="-5"/>
                <w:sz w:val="20"/>
              </w:rPr>
              <w:t xml:space="preserve"> </w:t>
            </w:r>
            <w:r>
              <w:rPr>
                <w:sz w:val="20"/>
              </w:rPr>
              <w:t>Act</w:t>
            </w:r>
            <w:r>
              <w:rPr>
                <w:spacing w:val="-7"/>
                <w:sz w:val="20"/>
              </w:rPr>
              <w:t xml:space="preserve"> </w:t>
            </w:r>
            <w:r>
              <w:rPr>
                <w:sz w:val="20"/>
              </w:rPr>
              <w:t>of</w:t>
            </w:r>
            <w:r>
              <w:rPr>
                <w:spacing w:val="-5"/>
                <w:sz w:val="20"/>
              </w:rPr>
              <w:t xml:space="preserve"> </w:t>
            </w:r>
            <w:r>
              <w:rPr>
                <w:spacing w:val="-4"/>
                <w:sz w:val="20"/>
              </w:rPr>
              <w:t>1997</w:t>
            </w:r>
          </w:p>
          <w:p w:rsidR="00D901EE" w:rsidRDefault="002F08D1">
            <w:pPr>
              <w:pStyle w:val="TableParagraph"/>
              <w:numPr>
                <w:ilvl w:val="0"/>
                <w:numId w:val="1"/>
              </w:numPr>
              <w:tabs>
                <w:tab w:val="left" w:pos="696"/>
                <w:tab w:val="left" w:pos="697"/>
              </w:tabs>
              <w:ind w:right="877"/>
              <w:rPr>
                <w:sz w:val="20"/>
              </w:rPr>
            </w:pPr>
            <w:r>
              <w:rPr>
                <w:sz w:val="20"/>
              </w:rPr>
              <w:t>DepEd</w:t>
            </w:r>
            <w:r>
              <w:rPr>
                <w:spacing w:val="-4"/>
                <w:sz w:val="20"/>
              </w:rPr>
              <w:t xml:space="preserve"> </w:t>
            </w:r>
            <w:r>
              <w:rPr>
                <w:sz w:val="20"/>
              </w:rPr>
              <w:t>Order</w:t>
            </w:r>
            <w:r>
              <w:rPr>
                <w:spacing w:val="-3"/>
                <w:sz w:val="20"/>
              </w:rPr>
              <w:t xml:space="preserve"> </w:t>
            </w:r>
            <w:r>
              <w:rPr>
                <w:sz w:val="20"/>
              </w:rPr>
              <w:t>No.</w:t>
            </w:r>
            <w:r>
              <w:rPr>
                <w:spacing w:val="-5"/>
                <w:sz w:val="20"/>
              </w:rPr>
              <w:t xml:space="preserve"> </w:t>
            </w:r>
            <w:r>
              <w:rPr>
                <w:sz w:val="20"/>
              </w:rPr>
              <w:t>62,</w:t>
            </w:r>
            <w:r>
              <w:rPr>
                <w:spacing w:val="-2"/>
                <w:sz w:val="20"/>
              </w:rPr>
              <w:t xml:space="preserve"> </w:t>
            </w:r>
            <w:r>
              <w:rPr>
                <w:sz w:val="20"/>
              </w:rPr>
              <w:t>S.</w:t>
            </w:r>
            <w:r>
              <w:rPr>
                <w:spacing w:val="-4"/>
                <w:sz w:val="20"/>
              </w:rPr>
              <w:t xml:space="preserve"> </w:t>
            </w:r>
            <w:r>
              <w:rPr>
                <w:sz w:val="20"/>
              </w:rPr>
              <w:t>2011</w:t>
            </w:r>
            <w:r>
              <w:rPr>
                <w:spacing w:val="-4"/>
                <w:sz w:val="20"/>
              </w:rPr>
              <w:t xml:space="preserve"> </w:t>
            </w:r>
            <w:r>
              <w:rPr>
                <w:sz w:val="20"/>
              </w:rPr>
              <w:t>or</w:t>
            </w:r>
            <w:r>
              <w:rPr>
                <w:spacing w:val="-4"/>
                <w:sz w:val="20"/>
              </w:rPr>
              <w:t xml:space="preserve"> </w:t>
            </w:r>
            <w:r>
              <w:rPr>
                <w:sz w:val="20"/>
              </w:rPr>
              <w:t>the</w:t>
            </w:r>
            <w:r>
              <w:rPr>
                <w:spacing w:val="-3"/>
                <w:sz w:val="20"/>
              </w:rPr>
              <w:t xml:space="preserve"> </w:t>
            </w:r>
            <w:r>
              <w:rPr>
                <w:sz w:val="20"/>
              </w:rPr>
              <w:t>Adopting</w:t>
            </w:r>
            <w:r>
              <w:rPr>
                <w:spacing w:val="-5"/>
                <w:sz w:val="20"/>
              </w:rPr>
              <w:t xml:space="preserve"> </w:t>
            </w:r>
            <w:r>
              <w:rPr>
                <w:sz w:val="20"/>
              </w:rPr>
              <w:t>the</w:t>
            </w:r>
            <w:r>
              <w:rPr>
                <w:spacing w:val="-5"/>
                <w:sz w:val="20"/>
              </w:rPr>
              <w:t xml:space="preserve"> </w:t>
            </w:r>
            <w:r>
              <w:rPr>
                <w:sz w:val="20"/>
              </w:rPr>
              <w:t>National</w:t>
            </w:r>
            <w:r>
              <w:rPr>
                <w:spacing w:val="-5"/>
                <w:sz w:val="20"/>
              </w:rPr>
              <w:t xml:space="preserve"> </w:t>
            </w:r>
            <w:r>
              <w:rPr>
                <w:sz w:val="20"/>
              </w:rPr>
              <w:t>Indigenous</w:t>
            </w:r>
            <w:r>
              <w:rPr>
                <w:spacing w:val="-3"/>
                <w:sz w:val="20"/>
              </w:rPr>
              <w:t xml:space="preserve"> </w:t>
            </w:r>
            <w:r>
              <w:rPr>
                <w:sz w:val="20"/>
              </w:rPr>
              <w:t>Peoples</w:t>
            </w:r>
            <w:r>
              <w:rPr>
                <w:spacing w:val="-3"/>
                <w:sz w:val="20"/>
              </w:rPr>
              <w:t xml:space="preserve"> </w:t>
            </w:r>
            <w:r>
              <w:rPr>
                <w:sz w:val="20"/>
              </w:rPr>
              <w:t>(IP)</w:t>
            </w:r>
            <w:r>
              <w:rPr>
                <w:spacing w:val="-3"/>
                <w:sz w:val="20"/>
              </w:rPr>
              <w:t xml:space="preserve"> </w:t>
            </w:r>
            <w:r>
              <w:rPr>
                <w:sz w:val="20"/>
              </w:rPr>
              <w:t>Education</w:t>
            </w:r>
            <w:r>
              <w:rPr>
                <w:spacing w:val="-3"/>
                <w:sz w:val="20"/>
              </w:rPr>
              <w:t xml:space="preserve"> </w:t>
            </w:r>
            <w:r>
              <w:rPr>
                <w:sz w:val="20"/>
              </w:rPr>
              <w:t xml:space="preserve">Policy </w:t>
            </w:r>
            <w:r>
              <w:rPr>
                <w:spacing w:val="-2"/>
                <w:sz w:val="20"/>
              </w:rPr>
              <w:t>Framework</w:t>
            </w:r>
          </w:p>
          <w:p w:rsidR="00D901EE" w:rsidRDefault="002F08D1">
            <w:pPr>
              <w:pStyle w:val="TableParagraph"/>
              <w:numPr>
                <w:ilvl w:val="0"/>
                <w:numId w:val="1"/>
              </w:numPr>
              <w:tabs>
                <w:tab w:val="left" w:pos="696"/>
                <w:tab w:val="left" w:pos="697"/>
              </w:tabs>
              <w:spacing w:line="228" w:lineRule="exact"/>
              <w:ind w:hanging="285"/>
              <w:rPr>
                <w:sz w:val="20"/>
              </w:rPr>
            </w:pPr>
            <w:r>
              <w:rPr>
                <w:sz w:val="20"/>
              </w:rPr>
              <w:t>DepEd</w:t>
            </w:r>
            <w:r>
              <w:rPr>
                <w:spacing w:val="-7"/>
                <w:sz w:val="20"/>
              </w:rPr>
              <w:t xml:space="preserve"> </w:t>
            </w:r>
            <w:r>
              <w:rPr>
                <w:sz w:val="20"/>
              </w:rPr>
              <w:t>Order</w:t>
            </w:r>
            <w:r>
              <w:rPr>
                <w:spacing w:val="-6"/>
                <w:sz w:val="20"/>
              </w:rPr>
              <w:t xml:space="preserve"> </w:t>
            </w:r>
            <w:r>
              <w:rPr>
                <w:sz w:val="20"/>
              </w:rPr>
              <w:t>No.</w:t>
            </w:r>
            <w:r>
              <w:rPr>
                <w:spacing w:val="-8"/>
                <w:sz w:val="20"/>
              </w:rPr>
              <w:t xml:space="preserve"> </w:t>
            </w:r>
            <w:r>
              <w:rPr>
                <w:sz w:val="20"/>
              </w:rPr>
              <w:t>32,</w:t>
            </w:r>
            <w:r>
              <w:rPr>
                <w:spacing w:val="-5"/>
                <w:sz w:val="20"/>
              </w:rPr>
              <w:t xml:space="preserve"> </w:t>
            </w:r>
            <w:r>
              <w:rPr>
                <w:sz w:val="20"/>
              </w:rPr>
              <w:t>S.</w:t>
            </w:r>
            <w:r>
              <w:rPr>
                <w:spacing w:val="-7"/>
                <w:sz w:val="20"/>
              </w:rPr>
              <w:t xml:space="preserve"> </w:t>
            </w:r>
            <w:r>
              <w:rPr>
                <w:sz w:val="20"/>
              </w:rPr>
              <w:t>2015</w:t>
            </w:r>
            <w:r>
              <w:rPr>
                <w:spacing w:val="-7"/>
                <w:sz w:val="20"/>
              </w:rPr>
              <w:t xml:space="preserve"> </w:t>
            </w:r>
            <w:r>
              <w:rPr>
                <w:sz w:val="20"/>
              </w:rPr>
              <w:t>or</w:t>
            </w:r>
            <w:r>
              <w:rPr>
                <w:spacing w:val="-7"/>
                <w:sz w:val="20"/>
              </w:rPr>
              <w:t xml:space="preserve"> </w:t>
            </w:r>
            <w:r>
              <w:rPr>
                <w:sz w:val="20"/>
              </w:rPr>
              <w:t>the</w:t>
            </w:r>
            <w:r>
              <w:rPr>
                <w:spacing w:val="-6"/>
                <w:sz w:val="20"/>
              </w:rPr>
              <w:t xml:space="preserve"> </w:t>
            </w:r>
            <w:r>
              <w:rPr>
                <w:sz w:val="20"/>
              </w:rPr>
              <w:t>Adopting</w:t>
            </w:r>
            <w:r>
              <w:rPr>
                <w:spacing w:val="-8"/>
                <w:sz w:val="20"/>
              </w:rPr>
              <w:t xml:space="preserve"> </w:t>
            </w:r>
            <w:r>
              <w:rPr>
                <w:sz w:val="20"/>
              </w:rPr>
              <w:t>the</w:t>
            </w:r>
            <w:r>
              <w:rPr>
                <w:spacing w:val="-8"/>
                <w:sz w:val="20"/>
              </w:rPr>
              <w:t xml:space="preserve"> </w:t>
            </w:r>
            <w:r>
              <w:rPr>
                <w:sz w:val="20"/>
              </w:rPr>
              <w:t>Indigenous</w:t>
            </w:r>
            <w:r>
              <w:rPr>
                <w:spacing w:val="-6"/>
                <w:sz w:val="20"/>
              </w:rPr>
              <w:t xml:space="preserve"> </w:t>
            </w:r>
            <w:r>
              <w:rPr>
                <w:sz w:val="20"/>
              </w:rPr>
              <w:t>Peoples</w:t>
            </w:r>
            <w:r>
              <w:rPr>
                <w:spacing w:val="-6"/>
                <w:sz w:val="20"/>
              </w:rPr>
              <w:t xml:space="preserve"> </w:t>
            </w:r>
            <w:r>
              <w:rPr>
                <w:sz w:val="20"/>
              </w:rPr>
              <w:t>(IP)</w:t>
            </w:r>
            <w:r>
              <w:rPr>
                <w:spacing w:val="-4"/>
                <w:sz w:val="20"/>
              </w:rPr>
              <w:t xml:space="preserve"> </w:t>
            </w:r>
            <w:r>
              <w:rPr>
                <w:sz w:val="20"/>
              </w:rPr>
              <w:t>Education</w:t>
            </w:r>
            <w:r>
              <w:rPr>
                <w:spacing w:val="-5"/>
                <w:sz w:val="20"/>
              </w:rPr>
              <w:t xml:space="preserve"> </w:t>
            </w:r>
            <w:r>
              <w:rPr>
                <w:sz w:val="20"/>
              </w:rPr>
              <w:t>Curriculum</w:t>
            </w:r>
            <w:r>
              <w:rPr>
                <w:spacing w:val="-5"/>
                <w:sz w:val="20"/>
              </w:rPr>
              <w:t xml:space="preserve"> </w:t>
            </w:r>
            <w:r>
              <w:rPr>
                <w:spacing w:val="-2"/>
                <w:sz w:val="20"/>
              </w:rPr>
              <w:t>Framework</w:t>
            </w:r>
          </w:p>
          <w:p w:rsidR="00D901EE" w:rsidRDefault="00D901EE">
            <w:pPr>
              <w:pStyle w:val="TableParagraph"/>
              <w:spacing w:before="1"/>
              <w:ind w:left="0"/>
              <w:rPr>
                <w:sz w:val="20"/>
              </w:rPr>
            </w:pPr>
          </w:p>
          <w:p w:rsidR="00D901EE" w:rsidRDefault="002F08D1">
            <w:pPr>
              <w:pStyle w:val="TableParagraph"/>
              <w:rPr>
                <w:b/>
                <w:sz w:val="20"/>
              </w:rPr>
            </w:pPr>
            <w:r>
              <w:rPr>
                <w:b/>
                <w:sz w:val="20"/>
              </w:rPr>
              <w:t>The</w:t>
            </w:r>
            <w:r>
              <w:rPr>
                <w:b/>
                <w:spacing w:val="-7"/>
                <w:sz w:val="20"/>
              </w:rPr>
              <w:t xml:space="preserve"> </w:t>
            </w:r>
            <w:r>
              <w:rPr>
                <w:b/>
                <w:sz w:val="20"/>
              </w:rPr>
              <w:t>integration</w:t>
            </w:r>
            <w:r>
              <w:rPr>
                <w:b/>
                <w:spacing w:val="-6"/>
                <w:sz w:val="20"/>
              </w:rPr>
              <w:t xml:space="preserve"> </w:t>
            </w:r>
            <w:r>
              <w:rPr>
                <w:b/>
                <w:sz w:val="20"/>
              </w:rPr>
              <w:t>of</w:t>
            </w:r>
            <w:r>
              <w:rPr>
                <w:b/>
                <w:spacing w:val="-5"/>
                <w:sz w:val="20"/>
              </w:rPr>
              <w:t xml:space="preserve"> </w:t>
            </w:r>
            <w:r>
              <w:rPr>
                <w:b/>
                <w:sz w:val="20"/>
              </w:rPr>
              <w:t>IP</w:t>
            </w:r>
            <w:r>
              <w:rPr>
                <w:b/>
                <w:spacing w:val="-6"/>
                <w:sz w:val="20"/>
              </w:rPr>
              <w:t xml:space="preserve"> </w:t>
            </w:r>
            <w:r>
              <w:rPr>
                <w:b/>
                <w:sz w:val="20"/>
              </w:rPr>
              <w:t>culture</w:t>
            </w:r>
            <w:r>
              <w:rPr>
                <w:b/>
                <w:spacing w:val="-7"/>
                <w:sz w:val="20"/>
              </w:rPr>
              <w:t xml:space="preserve"> </w:t>
            </w:r>
            <w:r>
              <w:rPr>
                <w:b/>
                <w:sz w:val="20"/>
              </w:rPr>
              <w:t>in</w:t>
            </w:r>
            <w:r>
              <w:rPr>
                <w:b/>
                <w:spacing w:val="-5"/>
                <w:sz w:val="20"/>
              </w:rPr>
              <w:t xml:space="preserve"> </w:t>
            </w:r>
            <w:r>
              <w:rPr>
                <w:b/>
                <w:sz w:val="20"/>
              </w:rPr>
              <w:t>the</w:t>
            </w:r>
            <w:r>
              <w:rPr>
                <w:b/>
                <w:spacing w:val="-7"/>
                <w:sz w:val="20"/>
              </w:rPr>
              <w:t xml:space="preserve"> </w:t>
            </w:r>
            <w:r>
              <w:rPr>
                <w:b/>
                <w:sz w:val="20"/>
              </w:rPr>
              <w:t>lesson</w:t>
            </w:r>
            <w:r>
              <w:rPr>
                <w:b/>
                <w:spacing w:val="-6"/>
                <w:sz w:val="20"/>
              </w:rPr>
              <w:t xml:space="preserve"> </w:t>
            </w:r>
            <w:r>
              <w:rPr>
                <w:b/>
                <w:sz w:val="20"/>
              </w:rPr>
              <w:t>plan</w:t>
            </w:r>
            <w:r>
              <w:rPr>
                <w:b/>
                <w:spacing w:val="-6"/>
                <w:sz w:val="20"/>
              </w:rPr>
              <w:t xml:space="preserve"> </w:t>
            </w:r>
            <w:r>
              <w:rPr>
                <w:b/>
                <w:sz w:val="20"/>
              </w:rPr>
              <w:t>must</w:t>
            </w:r>
            <w:r>
              <w:rPr>
                <w:b/>
                <w:spacing w:val="-7"/>
                <w:sz w:val="20"/>
              </w:rPr>
              <w:t xml:space="preserve"> </w:t>
            </w:r>
            <w:r>
              <w:rPr>
                <w:b/>
                <w:sz w:val="20"/>
              </w:rPr>
              <w:t>be</w:t>
            </w:r>
            <w:r>
              <w:rPr>
                <w:b/>
                <w:spacing w:val="-6"/>
                <w:sz w:val="20"/>
              </w:rPr>
              <w:t xml:space="preserve"> </w:t>
            </w:r>
            <w:r>
              <w:rPr>
                <w:b/>
                <w:sz w:val="20"/>
              </w:rPr>
              <w:t>highlighted</w:t>
            </w:r>
            <w:r>
              <w:rPr>
                <w:b/>
                <w:spacing w:val="-7"/>
                <w:sz w:val="20"/>
              </w:rPr>
              <w:t xml:space="preserve"> </w:t>
            </w:r>
            <w:r>
              <w:rPr>
                <w:b/>
                <w:sz w:val="20"/>
              </w:rPr>
              <w:t>and</w:t>
            </w:r>
            <w:r>
              <w:rPr>
                <w:b/>
                <w:spacing w:val="-4"/>
                <w:sz w:val="20"/>
              </w:rPr>
              <w:t xml:space="preserve"> </w:t>
            </w:r>
            <w:r>
              <w:rPr>
                <w:b/>
                <w:sz w:val="20"/>
              </w:rPr>
              <w:t>annotated</w:t>
            </w:r>
            <w:r>
              <w:rPr>
                <w:b/>
                <w:spacing w:val="-6"/>
                <w:sz w:val="20"/>
              </w:rPr>
              <w:t xml:space="preserve"> </w:t>
            </w:r>
            <w:r>
              <w:rPr>
                <w:b/>
                <w:sz w:val="20"/>
              </w:rPr>
              <w:t>in</w:t>
            </w:r>
            <w:r>
              <w:rPr>
                <w:b/>
                <w:spacing w:val="-6"/>
                <w:sz w:val="20"/>
              </w:rPr>
              <w:t xml:space="preserve"> </w:t>
            </w:r>
            <w:r>
              <w:rPr>
                <w:b/>
                <w:sz w:val="20"/>
              </w:rPr>
              <w:t>this</w:t>
            </w:r>
            <w:r>
              <w:rPr>
                <w:b/>
                <w:spacing w:val="-7"/>
                <w:sz w:val="20"/>
              </w:rPr>
              <w:t xml:space="preserve"> </w:t>
            </w:r>
            <w:r>
              <w:rPr>
                <w:b/>
                <w:sz w:val="20"/>
              </w:rPr>
              <w:t>reflection</w:t>
            </w:r>
            <w:r>
              <w:rPr>
                <w:b/>
                <w:spacing w:val="-5"/>
                <w:sz w:val="20"/>
              </w:rPr>
              <w:t xml:space="preserve"> </w:t>
            </w:r>
            <w:r>
              <w:rPr>
                <w:b/>
                <w:spacing w:val="-2"/>
                <w:sz w:val="20"/>
              </w:rPr>
              <w:t>form.</w:t>
            </w:r>
          </w:p>
          <w:p w:rsidR="00D901EE" w:rsidRDefault="002F08D1">
            <w:pPr>
              <w:pStyle w:val="TableParagraph"/>
              <w:rPr>
                <w:sz w:val="20"/>
              </w:rPr>
            </w:pPr>
            <w:r>
              <w:rPr>
                <w:sz w:val="20"/>
              </w:rPr>
              <w:t>Attach</w:t>
            </w:r>
            <w:r>
              <w:rPr>
                <w:spacing w:val="-7"/>
                <w:sz w:val="20"/>
              </w:rPr>
              <w:t xml:space="preserve"> </w:t>
            </w:r>
            <w:r>
              <w:rPr>
                <w:sz w:val="20"/>
              </w:rPr>
              <w:t>your</w:t>
            </w:r>
            <w:r>
              <w:rPr>
                <w:spacing w:val="-7"/>
                <w:sz w:val="20"/>
              </w:rPr>
              <w:t xml:space="preserve"> </w:t>
            </w:r>
            <w:r>
              <w:rPr>
                <w:sz w:val="20"/>
              </w:rPr>
              <w:t>lesson</w:t>
            </w:r>
            <w:r>
              <w:rPr>
                <w:spacing w:val="-7"/>
                <w:sz w:val="20"/>
              </w:rPr>
              <w:t xml:space="preserve"> </w:t>
            </w:r>
            <w:r>
              <w:rPr>
                <w:sz w:val="20"/>
              </w:rPr>
              <w:t>plan</w:t>
            </w:r>
            <w:r>
              <w:rPr>
                <w:spacing w:val="-6"/>
                <w:sz w:val="20"/>
              </w:rPr>
              <w:t xml:space="preserve"> </w:t>
            </w:r>
            <w:r>
              <w:rPr>
                <w:spacing w:val="-2"/>
                <w:sz w:val="20"/>
              </w:rPr>
              <w:t>here.</w:t>
            </w:r>
          </w:p>
        </w:tc>
      </w:tr>
    </w:tbl>
    <w:p w:rsidR="00D901EE" w:rsidRDefault="002E6AE0">
      <w:pPr>
        <w:pStyle w:val="BodyText"/>
        <w:spacing w:before="3"/>
        <w:rPr>
          <w:sz w:val="21"/>
        </w:rPr>
      </w:pPr>
      <w:r>
        <w:pict>
          <v:shape id="docshape16" o:spid="_x0000_s1028" type="#_x0000_t202" style="position:absolute;margin-left:36.25pt;margin-top:13.65pt;width:522.95pt;height:332.2pt;z-index:-15723008;mso-wrap-distance-left:0;mso-wrap-distance-right:0;mso-position-horizontal-relative:page;mso-position-vertical-relative:text" filled="f" strokeweight=".48pt">
            <v:textbox inset="0,0,0,0">
              <w:txbxContent>
                <w:p w:rsidR="00D901EE" w:rsidRDefault="002F08D1">
                  <w:pPr>
                    <w:spacing w:line="230" w:lineRule="exact"/>
                    <w:ind w:left="4168" w:right="4169"/>
                    <w:jc w:val="center"/>
                    <w:rPr>
                      <w:b/>
                      <w:sz w:val="20"/>
                    </w:rPr>
                  </w:pPr>
                  <w:r>
                    <w:rPr>
                      <w:b/>
                      <w:sz w:val="20"/>
                    </w:rPr>
                    <w:t>YOUR</w:t>
                  </w:r>
                  <w:r>
                    <w:rPr>
                      <w:b/>
                      <w:spacing w:val="-7"/>
                      <w:sz w:val="20"/>
                    </w:rPr>
                    <w:t xml:space="preserve"> </w:t>
                  </w:r>
                  <w:r>
                    <w:rPr>
                      <w:b/>
                      <w:spacing w:val="-2"/>
                      <w:sz w:val="20"/>
                    </w:rPr>
                    <w:t>ANNOTATIONS</w:t>
                  </w:r>
                </w:p>
              </w:txbxContent>
            </v:textbox>
            <w10:wrap type="topAndBottom" anchorx="page"/>
          </v:shape>
        </w:pict>
      </w:r>
    </w:p>
    <w:p w:rsidR="00D901EE" w:rsidRDefault="00D901EE">
      <w:pPr>
        <w:rPr>
          <w:sz w:val="21"/>
        </w:rPr>
        <w:sectPr w:rsidR="00D901EE">
          <w:pgSz w:w="11910" w:h="16840"/>
          <w:pgMar w:top="900" w:right="600" w:bottom="780" w:left="620" w:header="713" w:footer="589" w:gutter="0"/>
          <w:cols w:space="720"/>
        </w:sectPr>
      </w:pPr>
    </w:p>
    <w:p w:rsidR="00D901EE" w:rsidRDefault="00D901EE">
      <w:pPr>
        <w:pStyle w:val="BodyText"/>
        <w:spacing w:before="4"/>
        <w:rPr>
          <w:sz w:val="23"/>
        </w:rPr>
      </w:pPr>
    </w:p>
    <w:p w:rsidR="00D901EE" w:rsidRDefault="002E6AE0">
      <w:pPr>
        <w:pStyle w:val="BodyText"/>
        <w:ind w:left="100"/>
      </w:pPr>
      <w:r>
        <w:pict>
          <v:group id="docshapegroup17" o:spid="_x0000_s1026" style="width:523.45pt;height:721.1pt;mso-position-horizontal-relative:char;mso-position-vertical-relative:line" coordsize="10469,14422">
            <v:shape id="docshape18" o:spid="_x0000_s1027" style="position:absolute;width:10469;height:14422" coordsize="10469,14422" o:spt="100" adj="0,,0" path="m10468,14412r-9,l10,14412r-10,l,14421r10,l10459,14421r9,l10468,14412xm10468,r-9,l10,,,,,10r,l,14412r10,l10,10r10449,l10459,14412r9,l10468,10r,l10468,xe" fillcolor="black" stroked="f">
              <v:stroke joinstyle="round"/>
              <v:formulas/>
              <v:path arrowok="t" o:connecttype="segments"/>
            </v:shape>
            <w10:anchorlock/>
          </v:group>
        </w:pict>
      </w:r>
    </w:p>
    <w:sectPr w:rsidR="00D901EE">
      <w:pgSz w:w="11910" w:h="16840"/>
      <w:pgMar w:top="900" w:right="600" w:bottom="780" w:left="620" w:header="713" w:footer="5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AE0" w:rsidRDefault="002E6AE0">
      <w:r>
        <w:separator/>
      </w:r>
    </w:p>
  </w:endnote>
  <w:endnote w:type="continuationSeparator" w:id="0">
    <w:p w:rsidR="002E6AE0" w:rsidRDefault="002E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01EE" w:rsidRDefault="002F08D1">
    <w:pPr>
      <w:pStyle w:val="BodyText"/>
      <w:spacing w:line="14" w:lineRule="auto"/>
    </w:pPr>
    <w:r>
      <w:rPr>
        <w:noProof/>
      </w:rPr>
      <w:drawing>
        <wp:anchor distT="0" distB="0" distL="0" distR="0" simplePos="0" relativeHeight="487460864" behindDoc="1" locked="0" layoutInCell="1" allowOverlap="1">
          <wp:simplePos x="0" y="0"/>
          <wp:positionH relativeFrom="page">
            <wp:posOffset>5681433</wp:posOffset>
          </wp:positionH>
          <wp:positionV relativeFrom="page">
            <wp:posOffset>10196593</wp:posOffset>
          </wp:positionV>
          <wp:extent cx="362082" cy="3630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62082" cy="363020"/>
                  </a:xfrm>
                  <a:prstGeom prst="rect">
                    <a:avLst/>
                  </a:prstGeom>
                </pic:spPr>
              </pic:pic>
            </a:graphicData>
          </a:graphic>
        </wp:anchor>
      </w:drawing>
    </w:r>
    <w:r>
      <w:rPr>
        <w:noProof/>
      </w:rPr>
      <w:drawing>
        <wp:anchor distT="0" distB="0" distL="0" distR="0" simplePos="0" relativeHeight="487461376" behindDoc="1" locked="0" layoutInCell="1" allowOverlap="1">
          <wp:simplePos x="0" y="0"/>
          <wp:positionH relativeFrom="page">
            <wp:posOffset>4475280</wp:posOffset>
          </wp:positionH>
          <wp:positionV relativeFrom="page">
            <wp:posOffset>10208473</wp:posOffset>
          </wp:positionV>
          <wp:extent cx="805204" cy="344641"/>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805204" cy="344641"/>
                  </a:xfrm>
                  <a:prstGeom prst="rect">
                    <a:avLst/>
                  </a:prstGeom>
                </pic:spPr>
              </pic:pic>
            </a:graphicData>
          </a:graphic>
        </wp:anchor>
      </w:drawing>
    </w:r>
    <w:r>
      <w:rPr>
        <w:noProof/>
      </w:rPr>
      <w:drawing>
        <wp:anchor distT="0" distB="0" distL="0" distR="0" simplePos="0" relativeHeight="487461888" behindDoc="1" locked="0" layoutInCell="1" allowOverlap="1">
          <wp:simplePos x="0" y="0"/>
          <wp:positionH relativeFrom="page">
            <wp:posOffset>3445860</wp:posOffset>
          </wp:positionH>
          <wp:positionV relativeFrom="page">
            <wp:posOffset>10230997</wp:posOffset>
          </wp:positionV>
          <wp:extent cx="700744" cy="317069"/>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3" cstate="print"/>
                  <a:stretch>
                    <a:fillRect/>
                  </a:stretch>
                </pic:blipFill>
                <pic:spPr>
                  <a:xfrm>
                    <a:off x="0" y="0"/>
                    <a:ext cx="700744" cy="317069"/>
                  </a:xfrm>
                  <a:prstGeom prst="rect">
                    <a:avLst/>
                  </a:prstGeom>
                </pic:spPr>
              </pic:pic>
            </a:graphicData>
          </a:graphic>
        </wp:anchor>
      </w:drawing>
    </w:r>
    <w:r>
      <w:rPr>
        <w:noProof/>
      </w:rPr>
      <w:drawing>
        <wp:anchor distT="0" distB="0" distL="0" distR="0" simplePos="0" relativeHeight="487462400" behindDoc="1" locked="0" layoutInCell="1" allowOverlap="1">
          <wp:simplePos x="0" y="0"/>
          <wp:positionH relativeFrom="page">
            <wp:posOffset>6095494</wp:posOffset>
          </wp:positionH>
          <wp:positionV relativeFrom="page">
            <wp:posOffset>10191126</wp:posOffset>
          </wp:positionV>
          <wp:extent cx="368040" cy="340938"/>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 cstate="print"/>
                  <a:stretch>
                    <a:fillRect/>
                  </a:stretch>
                </pic:blipFill>
                <pic:spPr>
                  <a:xfrm>
                    <a:off x="0" y="0"/>
                    <a:ext cx="368040" cy="340938"/>
                  </a:xfrm>
                  <a:prstGeom prst="rect">
                    <a:avLst/>
                  </a:prstGeom>
                </pic:spPr>
              </pic:pic>
            </a:graphicData>
          </a:graphic>
        </wp:anchor>
      </w:drawing>
    </w:r>
    <w:r w:rsidR="002E6AE0">
      <w:pict>
        <v:shapetype id="_x0000_t202" coordsize="21600,21600" o:spt="202" path="m,l,21600r21600,l21600,xe">
          <v:stroke joinstyle="miter"/>
          <v:path gradientshapeok="t" o:connecttype="rect"/>
        </v:shapetype>
        <v:shape id="docshape2" o:spid="_x0000_s2051" type="#_x0000_t202" style="position:absolute;margin-left:85.3pt;margin-top:804.95pt;width:169.5pt;height:25.35pt;z-index:-15853568;mso-position-horizontal-relative:page;mso-position-vertical-relative:page" filled="f" stroked="f">
          <v:textbox inset="0,0,0,0">
            <w:txbxContent>
              <w:p w:rsidR="00D901EE" w:rsidRDefault="002F08D1">
                <w:pPr>
                  <w:spacing w:before="15" w:line="259" w:lineRule="auto"/>
                  <w:ind w:left="20"/>
                  <w:rPr>
                    <w:sz w:val="13"/>
                  </w:rPr>
                </w:pPr>
                <w:r>
                  <w:rPr>
                    <w:sz w:val="13"/>
                  </w:rPr>
                  <w:t>This tool was developed through the Philippine National</w:t>
                </w:r>
                <w:r>
                  <w:rPr>
                    <w:spacing w:val="40"/>
                    <w:sz w:val="13"/>
                  </w:rPr>
                  <w:t xml:space="preserve"> </w:t>
                </w:r>
                <w:r>
                  <w:rPr>
                    <w:sz w:val="13"/>
                  </w:rPr>
                  <w:t>Research</w:t>
                </w:r>
                <w:r>
                  <w:rPr>
                    <w:spacing w:val="-7"/>
                    <w:sz w:val="13"/>
                  </w:rPr>
                  <w:t xml:space="preserve"> </w:t>
                </w:r>
                <w:r>
                  <w:rPr>
                    <w:sz w:val="13"/>
                  </w:rPr>
                  <w:t>Center</w:t>
                </w:r>
                <w:r>
                  <w:rPr>
                    <w:spacing w:val="-5"/>
                    <w:sz w:val="13"/>
                  </w:rPr>
                  <w:t xml:space="preserve"> </w:t>
                </w:r>
                <w:r>
                  <w:rPr>
                    <w:sz w:val="13"/>
                  </w:rPr>
                  <w:t>for</w:t>
                </w:r>
                <w:r>
                  <w:rPr>
                    <w:spacing w:val="-6"/>
                    <w:sz w:val="13"/>
                  </w:rPr>
                  <w:t xml:space="preserve"> </w:t>
                </w:r>
                <w:r>
                  <w:rPr>
                    <w:sz w:val="13"/>
                  </w:rPr>
                  <w:t>Teacher</w:t>
                </w:r>
                <w:r>
                  <w:rPr>
                    <w:spacing w:val="-7"/>
                    <w:sz w:val="13"/>
                  </w:rPr>
                  <w:t xml:space="preserve"> </w:t>
                </w:r>
                <w:r>
                  <w:rPr>
                    <w:sz w:val="13"/>
                  </w:rPr>
                  <w:t>Quality</w:t>
                </w:r>
                <w:r>
                  <w:rPr>
                    <w:spacing w:val="-7"/>
                    <w:sz w:val="13"/>
                  </w:rPr>
                  <w:t xml:space="preserve"> </w:t>
                </w:r>
                <w:r>
                  <w:rPr>
                    <w:sz w:val="13"/>
                  </w:rPr>
                  <w:t>(RCTQ)</w:t>
                </w:r>
                <w:r>
                  <w:rPr>
                    <w:spacing w:val="-7"/>
                    <w:sz w:val="13"/>
                  </w:rPr>
                  <w:t xml:space="preserve"> </w:t>
                </w:r>
                <w:r>
                  <w:rPr>
                    <w:sz w:val="13"/>
                  </w:rPr>
                  <w:t>with</w:t>
                </w:r>
                <w:r>
                  <w:rPr>
                    <w:spacing w:val="-7"/>
                    <w:sz w:val="13"/>
                  </w:rPr>
                  <w:t xml:space="preserve"> </w:t>
                </w:r>
                <w:r>
                  <w:rPr>
                    <w:sz w:val="13"/>
                  </w:rPr>
                  <w:t>support</w:t>
                </w:r>
                <w:r>
                  <w:rPr>
                    <w:spacing w:val="40"/>
                    <w:sz w:val="13"/>
                  </w:rPr>
                  <w:t xml:space="preserve"> </w:t>
                </w:r>
                <w:r>
                  <w:rPr>
                    <w:sz w:val="13"/>
                  </w:rPr>
                  <w:t>from the Australian Government</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01EE" w:rsidRDefault="002F08D1">
    <w:pPr>
      <w:pStyle w:val="BodyText"/>
      <w:spacing w:line="14" w:lineRule="auto"/>
    </w:pPr>
    <w:r>
      <w:rPr>
        <w:noProof/>
      </w:rPr>
      <w:drawing>
        <wp:anchor distT="0" distB="0" distL="0" distR="0" simplePos="0" relativeHeight="487463936" behindDoc="1" locked="0" layoutInCell="1" allowOverlap="1">
          <wp:simplePos x="0" y="0"/>
          <wp:positionH relativeFrom="page">
            <wp:posOffset>5681433</wp:posOffset>
          </wp:positionH>
          <wp:positionV relativeFrom="page">
            <wp:posOffset>10196593</wp:posOffset>
          </wp:positionV>
          <wp:extent cx="362082" cy="363020"/>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362082" cy="363020"/>
                  </a:xfrm>
                  <a:prstGeom prst="rect">
                    <a:avLst/>
                  </a:prstGeom>
                </pic:spPr>
              </pic:pic>
            </a:graphicData>
          </a:graphic>
        </wp:anchor>
      </w:drawing>
    </w:r>
    <w:r>
      <w:rPr>
        <w:noProof/>
      </w:rPr>
      <w:drawing>
        <wp:anchor distT="0" distB="0" distL="0" distR="0" simplePos="0" relativeHeight="487464448" behindDoc="1" locked="0" layoutInCell="1" allowOverlap="1">
          <wp:simplePos x="0" y="0"/>
          <wp:positionH relativeFrom="page">
            <wp:posOffset>4475280</wp:posOffset>
          </wp:positionH>
          <wp:positionV relativeFrom="page">
            <wp:posOffset>10208473</wp:posOffset>
          </wp:positionV>
          <wp:extent cx="805204" cy="344641"/>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2" cstate="print"/>
                  <a:stretch>
                    <a:fillRect/>
                  </a:stretch>
                </pic:blipFill>
                <pic:spPr>
                  <a:xfrm>
                    <a:off x="0" y="0"/>
                    <a:ext cx="805204" cy="344641"/>
                  </a:xfrm>
                  <a:prstGeom prst="rect">
                    <a:avLst/>
                  </a:prstGeom>
                </pic:spPr>
              </pic:pic>
            </a:graphicData>
          </a:graphic>
        </wp:anchor>
      </w:drawing>
    </w:r>
    <w:r>
      <w:rPr>
        <w:noProof/>
      </w:rPr>
      <w:drawing>
        <wp:anchor distT="0" distB="0" distL="0" distR="0" simplePos="0" relativeHeight="487464960" behindDoc="1" locked="0" layoutInCell="1" allowOverlap="1">
          <wp:simplePos x="0" y="0"/>
          <wp:positionH relativeFrom="page">
            <wp:posOffset>3445860</wp:posOffset>
          </wp:positionH>
          <wp:positionV relativeFrom="page">
            <wp:posOffset>10230997</wp:posOffset>
          </wp:positionV>
          <wp:extent cx="700744" cy="317069"/>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 cstate="print"/>
                  <a:stretch>
                    <a:fillRect/>
                  </a:stretch>
                </pic:blipFill>
                <pic:spPr>
                  <a:xfrm>
                    <a:off x="0" y="0"/>
                    <a:ext cx="700744" cy="317069"/>
                  </a:xfrm>
                  <a:prstGeom prst="rect">
                    <a:avLst/>
                  </a:prstGeom>
                </pic:spPr>
              </pic:pic>
            </a:graphicData>
          </a:graphic>
        </wp:anchor>
      </w:drawing>
    </w:r>
    <w:r>
      <w:rPr>
        <w:noProof/>
      </w:rPr>
      <w:drawing>
        <wp:anchor distT="0" distB="0" distL="0" distR="0" simplePos="0" relativeHeight="487465472" behindDoc="1" locked="0" layoutInCell="1" allowOverlap="1">
          <wp:simplePos x="0" y="0"/>
          <wp:positionH relativeFrom="page">
            <wp:posOffset>6095494</wp:posOffset>
          </wp:positionH>
          <wp:positionV relativeFrom="page">
            <wp:posOffset>10191126</wp:posOffset>
          </wp:positionV>
          <wp:extent cx="368040" cy="340938"/>
          <wp:effectExtent l="0" t="0" r="0" b="0"/>
          <wp:wrapNone/>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4" cstate="print"/>
                  <a:stretch>
                    <a:fillRect/>
                  </a:stretch>
                </pic:blipFill>
                <pic:spPr>
                  <a:xfrm>
                    <a:off x="0" y="0"/>
                    <a:ext cx="368040" cy="340938"/>
                  </a:xfrm>
                  <a:prstGeom prst="rect">
                    <a:avLst/>
                  </a:prstGeom>
                </pic:spPr>
              </pic:pic>
            </a:graphicData>
          </a:graphic>
        </wp:anchor>
      </w:drawing>
    </w:r>
    <w:r w:rsidR="002E6AE0">
      <w:pict>
        <v:shapetype id="_x0000_t202" coordsize="21600,21600" o:spt="202" path="m,l,21600r21600,l21600,xe">
          <v:stroke joinstyle="miter"/>
          <v:path gradientshapeok="t" o:connecttype="rect"/>
        </v:shapetype>
        <v:shape id="docshape7" o:spid="_x0000_s2049" type="#_x0000_t202" style="position:absolute;margin-left:85.3pt;margin-top:804.95pt;width:169.5pt;height:25.35pt;z-index:-15850496;mso-position-horizontal-relative:page;mso-position-vertical-relative:page" filled="f" stroked="f">
          <v:textbox inset="0,0,0,0">
            <w:txbxContent>
              <w:p w:rsidR="00D901EE" w:rsidRDefault="002F08D1">
                <w:pPr>
                  <w:spacing w:before="15" w:line="259" w:lineRule="auto"/>
                  <w:ind w:left="20"/>
                  <w:rPr>
                    <w:sz w:val="13"/>
                  </w:rPr>
                </w:pPr>
                <w:r>
                  <w:rPr>
                    <w:sz w:val="13"/>
                  </w:rPr>
                  <w:t>This tool was developed through the Philippine National</w:t>
                </w:r>
                <w:r>
                  <w:rPr>
                    <w:spacing w:val="40"/>
                    <w:sz w:val="13"/>
                  </w:rPr>
                  <w:t xml:space="preserve"> </w:t>
                </w:r>
                <w:r>
                  <w:rPr>
                    <w:sz w:val="13"/>
                  </w:rPr>
                  <w:t>Research</w:t>
                </w:r>
                <w:r>
                  <w:rPr>
                    <w:spacing w:val="-7"/>
                    <w:sz w:val="13"/>
                  </w:rPr>
                  <w:t xml:space="preserve"> </w:t>
                </w:r>
                <w:r>
                  <w:rPr>
                    <w:sz w:val="13"/>
                  </w:rPr>
                  <w:t>Center</w:t>
                </w:r>
                <w:r>
                  <w:rPr>
                    <w:spacing w:val="-5"/>
                    <w:sz w:val="13"/>
                  </w:rPr>
                  <w:t xml:space="preserve"> </w:t>
                </w:r>
                <w:r>
                  <w:rPr>
                    <w:sz w:val="13"/>
                  </w:rPr>
                  <w:t>for</w:t>
                </w:r>
                <w:r>
                  <w:rPr>
                    <w:spacing w:val="-6"/>
                    <w:sz w:val="13"/>
                  </w:rPr>
                  <w:t xml:space="preserve"> </w:t>
                </w:r>
                <w:r>
                  <w:rPr>
                    <w:sz w:val="13"/>
                  </w:rPr>
                  <w:t>Teacher</w:t>
                </w:r>
                <w:r>
                  <w:rPr>
                    <w:spacing w:val="-7"/>
                    <w:sz w:val="13"/>
                  </w:rPr>
                  <w:t xml:space="preserve"> </w:t>
                </w:r>
                <w:r>
                  <w:rPr>
                    <w:sz w:val="13"/>
                  </w:rPr>
                  <w:t>Quality</w:t>
                </w:r>
                <w:r>
                  <w:rPr>
                    <w:spacing w:val="-7"/>
                    <w:sz w:val="13"/>
                  </w:rPr>
                  <w:t xml:space="preserve"> </w:t>
                </w:r>
                <w:r>
                  <w:rPr>
                    <w:sz w:val="13"/>
                  </w:rPr>
                  <w:t>(RCTQ)</w:t>
                </w:r>
                <w:r>
                  <w:rPr>
                    <w:spacing w:val="-7"/>
                    <w:sz w:val="13"/>
                  </w:rPr>
                  <w:t xml:space="preserve"> </w:t>
                </w:r>
                <w:r>
                  <w:rPr>
                    <w:sz w:val="13"/>
                  </w:rPr>
                  <w:t>with</w:t>
                </w:r>
                <w:r>
                  <w:rPr>
                    <w:spacing w:val="-7"/>
                    <w:sz w:val="13"/>
                  </w:rPr>
                  <w:t xml:space="preserve"> </w:t>
                </w:r>
                <w:r>
                  <w:rPr>
                    <w:sz w:val="13"/>
                  </w:rPr>
                  <w:t>support</w:t>
                </w:r>
                <w:r>
                  <w:rPr>
                    <w:spacing w:val="40"/>
                    <w:sz w:val="13"/>
                  </w:rPr>
                  <w:t xml:space="preserve"> </w:t>
                </w:r>
                <w:r>
                  <w:rPr>
                    <w:sz w:val="13"/>
                  </w:rPr>
                  <w:t>from the Australian Government</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AE0" w:rsidRDefault="002E6AE0">
      <w:r>
        <w:separator/>
      </w:r>
    </w:p>
  </w:footnote>
  <w:footnote w:type="continuationSeparator" w:id="0">
    <w:p w:rsidR="002E6AE0" w:rsidRDefault="002E6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01EE" w:rsidRDefault="002E6AE0">
    <w:pPr>
      <w:pStyle w:val="BodyText"/>
      <w:spacing w:line="14" w:lineRule="auto"/>
    </w:pPr>
    <w:r>
      <w:pict>
        <v:shapetype id="_x0000_t202" coordsize="21600,21600" o:spt="202" path="m,l,21600r21600,l21600,xe">
          <v:stroke joinstyle="miter"/>
          <v:path gradientshapeok="t" o:connecttype="rect"/>
        </v:shapetype>
        <v:shape id="docshape1" o:spid="_x0000_s2052" type="#_x0000_t202" style="position:absolute;margin-left:551.4pt;margin-top:34.65pt;width:12.05pt;height:12.1pt;z-index:-15856128;mso-position-horizontal-relative:page;mso-position-vertical-relative:page" filled="f" stroked="f">
          <v:textbox inset="0,0,0,0">
            <w:txbxContent>
              <w:p w:rsidR="00D901EE" w:rsidRDefault="002F08D1">
                <w:pPr>
                  <w:spacing w:before="14"/>
                  <w:ind w:left="60"/>
                  <w:rPr>
                    <w:b/>
                    <w:sz w:val="18"/>
                  </w:rPr>
                </w:pPr>
                <w:r>
                  <w:rPr>
                    <w:b/>
                    <w:w w:val="99"/>
                    <w:sz w:val="18"/>
                  </w:rPr>
                  <w:fldChar w:fldCharType="begin"/>
                </w:r>
                <w:r>
                  <w:rPr>
                    <w:b/>
                    <w:w w:val="99"/>
                    <w:sz w:val="18"/>
                  </w:rPr>
                  <w:instrText xml:space="preserve"> PAGE </w:instrText>
                </w:r>
                <w:r>
                  <w:rPr>
                    <w:b/>
                    <w:w w:val="99"/>
                    <w:sz w:val="18"/>
                  </w:rPr>
                  <w:fldChar w:fldCharType="separate"/>
                </w:r>
                <w:r>
                  <w:rPr>
                    <w:b/>
                    <w:w w:val="99"/>
                    <w:sz w:val="18"/>
                  </w:rPr>
                  <w:t>1</w:t>
                </w:r>
                <w:r>
                  <w:rPr>
                    <w:b/>
                    <w:w w:val="99"/>
                    <w:sz w:val="18"/>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01EE" w:rsidRDefault="002E6AE0">
    <w:pPr>
      <w:pStyle w:val="BodyText"/>
      <w:spacing w:line="14" w:lineRule="auto"/>
    </w:pPr>
    <w:r>
      <w:pict>
        <v:shapetype id="_x0000_t202" coordsize="21600,21600" o:spt="202" path="m,l,21600r21600,l21600,xe">
          <v:stroke joinstyle="miter"/>
          <v:path gradientshapeok="t" o:connecttype="rect"/>
        </v:shapetype>
        <v:shape id="docshape6" o:spid="_x0000_s2050" type="#_x0000_t202" style="position:absolute;margin-left:551.4pt;margin-top:34.65pt;width:12.05pt;height:12.1pt;z-index:-15853056;mso-position-horizontal-relative:page;mso-position-vertical-relative:page" filled="f" stroked="f">
          <v:textbox inset="0,0,0,0">
            <w:txbxContent>
              <w:p w:rsidR="00D901EE" w:rsidRDefault="002F08D1">
                <w:pPr>
                  <w:spacing w:before="14"/>
                  <w:ind w:left="60"/>
                  <w:rPr>
                    <w:b/>
                    <w:sz w:val="18"/>
                  </w:rPr>
                </w:pPr>
                <w:r>
                  <w:rPr>
                    <w:b/>
                    <w:w w:val="99"/>
                    <w:sz w:val="18"/>
                  </w:rPr>
                  <w:fldChar w:fldCharType="begin"/>
                </w:r>
                <w:r>
                  <w:rPr>
                    <w:b/>
                    <w:w w:val="99"/>
                    <w:sz w:val="18"/>
                  </w:rPr>
                  <w:instrText xml:space="preserve"> PAGE </w:instrText>
                </w:r>
                <w:r>
                  <w:rPr>
                    <w:b/>
                    <w:w w:val="99"/>
                    <w:sz w:val="18"/>
                  </w:rPr>
                  <w:fldChar w:fldCharType="separate"/>
                </w:r>
                <w:r>
                  <w:rPr>
                    <w:b/>
                    <w:w w:val="99"/>
                    <w:sz w:val="18"/>
                  </w:rPr>
                  <w:t>3</w:t>
                </w:r>
                <w:r>
                  <w:rPr>
                    <w:b/>
                    <w:w w:val="99"/>
                    <w:sz w:val="18"/>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254E6"/>
    <w:multiLevelType w:val="hybridMultilevel"/>
    <w:tmpl w:val="3572A79A"/>
    <w:lvl w:ilvl="0" w:tplc="FE7C94AC">
      <w:numFmt w:val="bullet"/>
      <w:lvlText w:val="-"/>
      <w:lvlJc w:val="left"/>
      <w:pPr>
        <w:ind w:left="910" w:hanging="360"/>
      </w:pPr>
      <w:rPr>
        <w:rFonts w:ascii="Arial" w:eastAsia="Arial" w:hAnsi="Arial" w:cs="Arial" w:hint="default"/>
      </w:rPr>
    </w:lvl>
    <w:lvl w:ilvl="1" w:tplc="20000003" w:tentative="1">
      <w:start w:val="1"/>
      <w:numFmt w:val="bullet"/>
      <w:lvlText w:val="o"/>
      <w:lvlJc w:val="left"/>
      <w:pPr>
        <w:ind w:left="1630" w:hanging="360"/>
      </w:pPr>
      <w:rPr>
        <w:rFonts w:ascii="Courier New" w:hAnsi="Courier New" w:cs="Courier New" w:hint="default"/>
      </w:rPr>
    </w:lvl>
    <w:lvl w:ilvl="2" w:tplc="20000005" w:tentative="1">
      <w:start w:val="1"/>
      <w:numFmt w:val="bullet"/>
      <w:lvlText w:val=""/>
      <w:lvlJc w:val="left"/>
      <w:pPr>
        <w:ind w:left="2350" w:hanging="360"/>
      </w:pPr>
      <w:rPr>
        <w:rFonts w:ascii="Wingdings" w:hAnsi="Wingdings" w:hint="default"/>
      </w:rPr>
    </w:lvl>
    <w:lvl w:ilvl="3" w:tplc="20000001" w:tentative="1">
      <w:start w:val="1"/>
      <w:numFmt w:val="bullet"/>
      <w:lvlText w:val=""/>
      <w:lvlJc w:val="left"/>
      <w:pPr>
        <w:ind w:left="3070" w:hanging="360"/>
      </w:pPr>
      <w:rPr>
        <w:rFonts w:ascii="Symbol" w:hAnsi="Symbol" w:hint="default"/>
      </w:rPr>
    </w:lvl>
    <w:lvl w:ilvl="4" w:tplc="20000003" w:tentative="1">
      <w:start w:val="1"/>
      <w:numFmt w:val="bullet"/>
      <w:lvlText w:val="o"/>
      <w:lvlJc w:val="left"/>
      <w:pPr>
        <w:ind w:left="3790" w:hanging="360"/>
      </w:pPr>
      <w:rPr>
        <w:rFonts w:ascii="Courier New" w:hAnsi="Courier New" w:cs="Courier New" w:hint="default"/>
      </w:rPr>
    </w:lvl>
    <w:lvl w:ilvl="5" w:tplc="20000005" w:tentative="1">
      <w:start w:val="1"/>
      <w:numFmt w:val="bullet"/>
      <w:lvlText w:val=""/>
      <w:lvlJc w:val="left"/>
      <w:pPr>
        <w:ind w:left="4510" w:hanging="360"/>
      </w:pPr>
      <w:rPr>
        <w:rFonts w:ascii="Wingdings" w:hAnsi="Wingdings" w:hint="default"/>
      </w:rPr>
    </w:lvl>
    <w:lvl w:ilvl="6" w:tplc="20000001" w:tentative="1">
      <w:start w:val="1"/>
      <w:numFmt w:val="bullet"/>
      <w:lvlText w:val=""/>
      <w:lvlJc w:val="left"/>
      <w:pPr>
        <w:ind w:left="5230" w:hanging="360"/>
      </w:pPr>
      <w:rPr>
        <w:rFonts w:ascii="Symbol" w:hAnsi="Symbol" w:hint="default"/>
      </w:rPr>
    </w:lvl>
    <w:lvl w:ilvl="7" w:tplc="20000003" w:tentative="1">
      <w:start w:val="1"/>
      <w:numFmt w:val="bullet"/>
      <w:lvlText w:val="o"/>
      <w:lvlJc w:val="left"/>
      <w:pPr>
        <w:ind w:left="5950" w:hanging="360"/>
      </w:pPr>
      <w:rPr>
        <w:rFonts w:ascii="Courier New" w:hAnsi="Courier New" w:cs="Courier New" w:hint="default"/>
      </w:rPr>
    </w:lvl>
    <w:lvl w:ilvl="8" w:tplc="20000005" w:tentative="1">
      <w:start w:val="1"/>
      <w:numFmt w:val="bullet"/>
      <w:lvlText w:val=""/>
      <w:lvlJc w:val="left"/>
      <w:pPr>
        <w:ind w:left="6670" w:hanging="360"/>
      </w:pPr>
      <w:rPr>
        <w:rFonts w:ascii="Wingdings" w:hAnsi="Wingdings" w:hint="default"/>
      </w:rPr>
    </w:lvl>
  </w:abstractNum>
  <w:abstractNum w:abstractNumId="1" w15:restartNumberingAfterBreak="0">
    <w:nsid w:val="50691FFC"/>
    <w:multiLevelType w:val="hybridMultilevel"/>
    <w:tmpl w:val="5A18A38E"/>
    <w:lvl w:ilvl="0" w:tplc="FCBA2EFC">
      <w:start w:val="1"/>
      <w:numFmt w:val="decimal"/>
      <w:lvlText w:val="%1."/>
      <w:lvlJc w:val="left"/>
      <w:pPr>
        <w:ind w:left="3004" w:hanging="221"/>
      </w:pPr>
      <w:rPr>
        <w:rFonts w:ascii="Arial" w:eastAsia="Arial" w:hAnsi="Arial" w:cs="Arial" w:hint="default"/>
        <w:b w:val="0"/>
        <w:bCs w:val="0"/>
        <w:i/>
        <w:iCs/>
        <w:w w:val="99"/>
        <w:sz w:val="20"/>
        <w:szCs w:val="20"/>
        <w:lang w:val="en-US" w:eastAsia="en-US" w:bidi="ar-SA"/>
      </w:rPr>
    </w:lvl>
    <w:lvl w:ilvl="1" w:tplc="EB90B650">
      <w:numFmt w:val="bullet"/>
      <w:lvlText w:val="•"/>
      <w:lvlJc w:val="left"/>
      <w:pPr>
        <w:ind w:left="3744" w:hanging="221"/>
      </w:pPr>
      <w:rPr>
        <w:rFonts w:hint="default"/>
        <w:lang w:val="en-US" w:eastAsia="en-US" w:bidi="ar-SA"/>
      </w:rPr>
    </w:lvl>
    <w:lvl w:ilvl="2" w:tplc="B3C05E88">
      <w:numFmt w:val="bullet"/>
      <w:lvlText w:val="•"/>
      <w:lvlJc w:val="left"/>
      <w:pPr>
        <w:ind w:left="4489" w:hanging="221"/>
      </w:pPr>
      <w:rPr>
        <w:rFonts w:hint="default"/>
        <w:lang w:val="en-US" w:eastAsia="en-US" w:bidi="ar-SA"/>
      </w:rPr>
    </w:lvl>
    <w:lvl w:ilvl="3" w:tplc="1AC2E774">
      <w:numFmt w:val="bullet"/>
      <w:lvlText w:val="•"/>
      <w:lvlJc w:val="left"/>
      <w:pPr>
        <w:ind w:left="5234" w:hanging="221"/>
      </w:pPr>
      <w:rPr>
        <w:rFonts w:hint="default"/>
        <w:lang w:val="en-US" w:eastAsia="en-US" w:bidi="ar-SA"/>
      </w:rPr>
    </w:lvl>
    <w:lvl w:ilvl="4" w:tplc="12F234F6">
      <w:numFmt w:val="bullet"/>
      <w:lvlText w:val="•"/>
      <w:lvlJc w:val="left"/>
      <w:pPr>
        <w:ind w:left="5979" w:hanging="221"/>
      </w:pPr>
      <w:rPr>
        <w:rFonts w:hint="default"/>
        <w:lang w:val="en-US" w:eastAsia="en-US" w:bidi="ar-SA"/>
      </w:rPr>
    </w:lvl>
    <w:lvl w:ilvl="5" w:tplc="4858AF46">
      <w:numFmt w:val="bullet"/>
      <w:lvlText w:val="•"/>
      <w:lvlJc w:val="left"/>
      <w:pPr>
        <w:ind w:left="6724" w:hanging="221"/>
      </w:pPr>
      <w:rPr>
        <w:rFonts w:hint="default"/>
        <w:lang w:val="en-US" w:eastAsia="en-US" w:bidi="ar-SA"/>
      </w:rPr>
    </w:lvl>
    <w:lvl w:ilvl="6" w:tplc="924617F8">
      <w:numFmt w:val="bullet"/>
      <w:lvlText w:val="•"/>
      <w:lvlJc w:val="left"/>
      <w:pPr>
        <w:ind w:left="7469" w:hanging="221"/>
      </w:pPr>
      <w:rPr>
        <w:rFonts w:hint="default"/>
        <w:lang w:val="en-US" w:eastAsia="en-US" w:bidi="ar-SA"/>
      </w:rPr>
    </w:lvl>
    <w:lvl w:ilvl="7" w:tplc="DC16CE12">
      <w:numFmt w:val="bullet"/>
      <w:lvlText w:val="•"/>
      <w:lvlJc w:val="left"/>
      <w:pPr>
        <w:ind w:left="8214" w:hanging="221"/>
      </w:pPr>
      <w:rPr>
        <w:rFonts w:hint="default"/>
        <w:lang w:val="en-US" w:eastAsia="en-US" w:bidi="ar-SA"/>
      </w:rPr>
    </w:lvl>
    <w:lvl w:ilvl="8" w:tplc="15FA9E2A">
      <w:numFmt w:val="bullet"/>
      <w:lvlText w:val="•"/>
      <w:lvlJc w:val="left"/>
      <w:pPr>
        <w:ind w:left="8959" w:hanging="221"/>
      </w:pPr>
      <w:rPr>
        <w:rFonts w:hint="default"/>
        <w:lang w:val="en-US" w:eastAsia="en-US" w:bidi="ar-SA"/>
      </w:rPr>
    </w:lvl>
  </w:abstractNum>
  <w:abstractNum w:abstractNumId="2" w15:restartNumberingAfterBreak="0">
    <w:nsid w:val="55C06768"/>
    <w:multiLevelType w:val="hybridMultilevel"/>
    <w:tmpl w:val="36F0063A"/>
    <w:lvl w:ilvl="0" w:tplc="AC221BA0">
      <w:numFmt w:val="bullet"/>
      <w:lvlText w:val="-"/>
      <w:lvlJc w:val="left"/>
      <w:pPr>
        <w:ind w:left="790" w:hanging="360"/>
      </w:pPr>
      <w:rPr>
        <w:rFonts w:ascii="Arial" w:eastAsia="Arial" w:hAnsi="Arial" w:cs="Arial" w:hint="default"/>
      </w:rPr>
    </w:lvl>
    <w:lvl w:ilvl="1" w:tplc="20000003" w:tentative="1">
      <w:start w:val="1"/>
      <w:numFmt w:val="bullet"/>
      <w:lvlText w:val="o"/>
      <w:lvlJc w:val="left"/>
      <w:pPr>
        <w:ind w:left="1510" w:hanging="360"/>
      </w:pPr>
      <w:rPr>
        <w:rFonts w:ascii="Courier New" w:hAnsi="Courier New" w:cs="Courier New" w:hint="default"/>
      </w:rPr>
    </w:lvl>
    <w:lvl w:ilvl="2" w:tplc="20000005" w:tentative="1">
      <w:start w:val="1"/>
      <w:numFmt w:val="bullet"/>
      <w:lvlText w:val=""/>
      <w:lvlJc w:val="left"/>
      <w:pPr>
        <w:ind w:left="2230" w:hanging="360"/>
      </w:pPr>
      <w:rPr>
        <w:rFonts w:ascii="Wingdings" w:hAnsi="Wingdings" w:hint="default"/>
      </w:rPr>
    </w:lvl>
    <w:lvl w:ilvl="3" w:tplc="20000001" w:tentative="1">
      <w:start w:val="1"/>
      <w:numFmt w:val="bullet"/>
      <w:lvlText w:val=""/>
      <w:lvlJc w:val="left"/>
      <w:pPr>
        <w:ind w:left="2950" w:hanging="360"/>
      </w:pPr>
      <w:rPr>
        <w:rFonts w:ascii="Symbol" w:hAnsi="Symbol" w:hint="default"/>
      </w:rPr>
    </w:lvl>
    <w:lvl w:ilvl="4" w:tplc="20000003" w:tentative="1">
      <w:start w:val="1"/>
      <w:numFmt w:val="bullet"/>
      <w:lvlText w:val="o"/>
      <w:lvlJc w:val="left"/>
      <w:pPr>
        <w:ind w:left="3670" w:hanging="360"/>
      </w:pPr>
      <w:rPr>
        <w:rFonts w:ascii="Courier New" w:hAnsi="Courier New" w:cs="Courier New" w:hint="default"/>
      </w:rPr>
    </w:lvl>
    <w:lvl w:ilvl="5" w:tplc="20000005" w:tentative="1">
      <w:start w:val="1"/>
      <w:numFmt w:val="bullet"/>
      <w:lvlText w:val=""/>
      <w:lvlJc w:val="left"/>
      <w:pPr>
        <w:ind w:left="4390" w:hanging="360"/>
      </w:pPr>
      <w:rPr>
        <w:rFonts w:ascii="Wingdings" w:hAnsi="Wingdings" w:hint="default"/>
      </w:rPr>
    </w:lvl>
    <w:lvl w:ilvl="6" w:tplc="20000001" w:tentative="1">
      <w:start w:val="1"/>
      <w:numFmt w:val="bullet"/>
      <w:lvlText w:val=""/>
      <w:lvlJc w:val="left"/>
      <w:pPr>
        <w:ind w:left="5110" w:hanging="360"/>
      </w:pPr>
      <w:rPr>
        <w:rFonts w:ascii="Symbol" w:hAnsi="Symbol" w:hint="default"/>
      </w:rPr>
    </w:lvl>
    <w:lvl w:ilvl="7" w:tplc="20000003" w:tentative="1">
      <w:start w:val="1"/>
      <w:numFmt w:val="bullet"/>
      <w:lvlText w:val="o"/>
      <w:lvlJc w:val="left"/>
      <w:pPr>
        <w:ind w:left="5830" w:hanging="360"/>
      </w:pPr>
      <w:rPr>
        <w:rFonts w:ascii="Courier New" w:hAnsi="Courier New" w:cs="Courier New" w:hint="default"/>
      </w:rPr>
    </w:lvl>
    <w:lvl w:ilvl="8" w:tplc="20000005" w:tentative="1">
      <w:start w:val="1"/>
      <w:numFmt w:val="bullet"/>
      <w:lvlText w:val=""/>
      <w:lvlJc w:val="left"/>
      <w:pPr>
        <w:ind w:left="6550" w:hanging="360"/>
      </w:pPr>
      <w:rPr>
        <w:rFonts w:ascii="Wingdings" w:hAnsi="Wingdings" w:hint="default"/>
      </w:rPr>
    </w:lvl>
  </w:abstractNum>
  <w:abstractNum w:abstractNumId="3" w15:restartNumberingAfterBreak="0">
    <w:nsid w:val="665D5332"/>
    <w:multiLevelType w:val="hybridMultilevel"/>
    <w:tmpl w:val="D3DC2AA2"/>
    <w:lvl w:ilvl="0" w:tplc="17CA08F2">
      <w:numFmt w:val="bullet"/>
      <w:lvlText w:val="•"/>
      <w:lvlJc w:val="left"/>
      <w:pPr>
        <w:ind w:left="696" w:hanging="284"/>
      </w:pPr>
      <w:rPr>
        <w:rFonts w:ascii="Arial" w:eastAsia="Arial" w:hAnsi="Arial" w:cs="Arial" w:hint="default"/>
        <w:b w:val="0"/>
        <w:bCs w:val="0"/>
        <w:i w:val="0"/>
        <w:iCs w:val="0"/>
        <w:w w:val="99"/>
        <w:sz w:val="20"/>
        <w:szCs w:val="20"/>
        <w:lang w:val="en-US" w:eastAsia="en-US" w:bidi="ar-SA"/>
      </w:rPr>
    </w:lvl>
    <w:lvl w:ilvl="1" w:tplc="79CAC6BA">
      <w:numFmt w:val="bullet"/>
      <w:lvlText w:val="•"/>
      <w:lvlJc w:val="left"/>
      <w:pPr>
        <w:ind w:left="1674" w:hanging="284"/>
      </w:pPr>
      <w:rPr>
        <w:rFonts w:hint="default"/>
        <w:lang w:val="en-US" w:eastAsia="en-US" w:bidi="ar-SA"/>
      </w:rPr>
    </w:lvl>
    <w:lvl w:ilvl="2" w:tplc="6AC6B322">
      <w:numFmt w:val="bullet"/>
      <w:lvlText w:val="•"/>
      <w:lvlJc w:val="left"/>
      <w:pPr>
        <w:ind w:left="2649" w:hanging="284"/>
      </w:pPr>
      <w:rPr>
        <w:rFonts w:hint="default"/>
        <w:lang w:val="en-US" w:eastAsia="en-US" w:bidi="ar-SA"/>
      </w:rPr>
    </w:lvl>
    <w:lvl w:ilvl="3" w:tplc="C862E028">
      <w:numFmt w:val="bullet"/>
      <w:lvlText w:val="•"/>
      <w:lvlJc w:val="left"/>
      <w:pPr>
        <w:ind w:left="3624" w:hanging="284"/>
      </w:pPr>
      <w:rPr>
        <w:rFonts w:hint="default"/>
        <w:lang w:val="en-US" w:eastAsia="en-US" w:bidi="ar-SA"/>
      </w:rPr>
    </w:lvl>
    <w:lvl w:ilvl="4" w:tplc="E29040DE">
      <w:numFmt w:val="bullet"/>
      <w:lvlText w:val="•"/>
      <w:lvlJc w:val="left"/>
      <w:pPr>
        <w:ind w:left="4599" w:hanging="284"/>
      </w:pPr>
      <w:rPr>
        <w:rFonts w:hint="default"/>
        <w:lang w:val="en-US" w:eastAsia="en-US" w:bidi="ar-SA"/>
      </w:rPr>
    </w:lvl>
    <w:lvl w:ilvl="5" w:tplc="FC5C0E9A">
      <w:numFmt w:val="bullet"/>
      <w:lvlText w:val="•"/>
      <w:lvlJc w:val="left"/>
      <w:pPr>
        <w:ind w:left="5574" w:hanging="284"/>
      </w:pPr>
      <w:rPr>
        <w:rFonts w:hint="default"/>
        <w:lang w:val="en-US" w:eastAsia="en-US" w:bidi="ar-SA"/>
      </w:rPr>
    </w:lvl>
    <w:lvl w:ilvl="6" w:tplc="73A60774">
      <w:numFmt w:val="bullet"/>
      <w:lvlText w:val="•"/>
      <w:lvlJc w:val="left"/>
      <w:pPr>
        <w:ind w:left="6549" w:hanging="284"/>
      </w:pPr>
      <w:rPr>
        <w:rFonts w:hint="default"/>
        <w:lang w:val="en-US" w:eastAsia="en-US" w:bidi="ar-SA"/>
      </w:rPr>
    </w:lvl>
    <w:lvl w:ilvl="7" w:tplc="2E585056">
      <w:numFmt w:val="bullet"/>
      <w:lvlText w:val="•"/>
      <w:lvlJc w:val="left"/>
      <w:pPr>
        <w:ind w:left="7524" w:hanging="284"/>
      </w:pPr>
      <w:rPr>
        <w:rFonts w:hint="default"/>
        <w:lang w:val="en-US" w:eastAsia="en-US" w:bidi="ar-SA"/>
      </w:rPr>
    </w:lvl>
    <w:lvl w:ilvl="8" w:tplc="535C7D84">
      <w:numFmt w:val="bullet"/>
      <w:lvlText w:val="•"/>
      <w:lvlJc w:val="left"/>
      <w:pPr>
        <w:ind w:left="8499" w:hanging="284"/>
      </w:pPr>
      <w:rPr>
        <w:rFonts w:hint="default"/>
        <w:lang w:val="en-US" w:eastAsia="en-US" w:bidi="ar-SA"/>
      </w:rPr>
    </w:lvl>
  </w:abstractNum>
  <w:abstractNum w:abstractNumId="4" w15:restartNumberingAfterBreak="0">
    <w:nsid w:val="6C431289"/>
    <w:multiLevelType w:val="hybridMultilevel"/>
    <w:tmpl w:val="0520E494"/>
    <w:lvl w:ilvl="0" w:tplc="7696D438">
      <w:numFmt w:val="bullet"/>
      <w:lvlText w:val="-"/>
      <w:lvlJc w:val="left"/>
      <w:pPr>
        <w:ind w:left="790" w:hanging="360"/>
      </w:pPr>
      <w:rPr>
        <w:rFonts w:ascii="Arial" w:eastAsia="Arial" w:hAnsi="Arial" w:cs="Arial" w:hint="default"/>
      </w:rPr>
    </w:lvl>
    <w:lvl w:ilvl="1" w:tplc="20000003" w:tentative="1">
      <w:start w:val="1"/>
      <w:numFmt w:val="bullet"/>
      <w:lvlText w:val="o"/>
      <w:lvlJc w:val="left"/>
      <w:pPr>
        <w:ind w:left="1510" w:hanging="360"/>
      </w:pPr>
      <w:rPr>
        <w:rFonts w:ascii="Courier New" w:hAnsi="Courier New" w:cs="Courier New" w:hint="default"/>
      </w:rPr>
    </w:lvl>
    <w:lvl w:ilvl="2" w:tplc="20000005" w:tentative="1">
      <w:start w:val="1"/>
      <w:numFmt w:val="bullet"/>
      <w:lvlText w:val=""/>
      <w:lvlJc w:val="left"/>
      <w:pPr>
        <w:ind w:left="2230" w:hanging="360"/>
      </w:pPr>
      <w:rPr>
        <w:rFonts w:ascii="Wingdings" w:hAnsi="Wingdings" w:hint="default"/>
      </w:rPr>
    </w:lvl>
    <w:lvl w:ilvl="3" w:tplc="20000001" w:tentative="1">
      <w:start w:val="1"/>
      <w:numFmt w:val="bullet"/>
      <w:lvlText w:val=""/>
      <w:lvlJc w:val="left"/>
      <w:pPr>
        <w:ind w:left="2950" w:hanging="360"/>
      </w:pPr>
      <w:rPr>
        <w:rFonts w:ascii="Symbol" w:hAnsi="Symbol" w:hint="default"/>
      </w:rPr>
    </w:lvl>
    <w:lvl w:ilvl="4" w:tplc="20000003" w:tentative="1">
      <w:start w:val="1"/>
      <w:numFmt w:val="bullet"/>
      <w:lvlText w:val="o"/>
      <w:lvlJc w:val="left"/>
      <w:pPr>
        <w:ind w:left="3670" w:hanging="360"/>
      </w:pPr>
      <w:rPr>
        <w:rFonts w:ascii="Courier New" w:hAnsi="Courier New" w:cs="Courier New" w:hint="default"/>
      </w:rPr>
    </w:lvl>
    <w:lvl w:ilvl="5" w:tplc="20000005" w:tentative="1">
      <w:start w:val="1"/>
      <w:numFmt w:val="bullet"/>
      <w:lvlText w:val=""/>
      <w:lvlJc w:val="left"/>
      <w:pPr>
        <w:ind w:left="4390" w:hanging="360"/>
      </w:pPr>
      <w:rPr>
        <w:rFonts w:ascii="Wingdings" w:hAnsi="Wingdings" w:hint="default"/>
      </w:rPr>
    </w:lvl>
    <w:lvl w:ilvl="6" w:tplc="20000001" w:tentative="1">
      <w:start w:val="1"/>
      <w:numFmt w:val="bullet"/>
      <w:lvlText w:val=""/>
      <w:lvlJc w:val="left"/>
      <w:pPr>
        <w:ind w:left="5110" w:hanging="360"/>
      </w:pPr>
      <w:rPr>
        <w:rFonts w:ascii="Symbol" w:hAnsi="Symbol" w:hint="default"/>
      </w:rPr>
    </w:lvl>
    <w:lvl w:ilvl="7" w:tplc="20000003" w:tentative="1">
      <w:start w:val="1"/>
      <w:numFmt w:val="bullet"/>
      <w:lvlText w:val="o"/>
      <w:lvlJc w:val="left"/>
      <w:pPr>
        <w:ind w:left="5830" w:hanging="360"/>
      </w:pPr>
      <w:rPr>
        <w:rFonts w:ascii="Courier New" w:hAnsi="Courier New" w:cs="Courier New" w:hint="default"/>
      </w:rPr>
    </w:lvl>
    <w:lvl w:ilvl="8" w:tplc="20000005" w:tentative="1">
      <w:start w:val="1"/>
      <w:numFmt w:val="bullet"/>
      <w:lvlText w:val=""/>
      <w:lvlJc w:val="left"/>
      <w:pPr>
        <w:ind w:left="655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901EE"/>
    <w:rsid w:val="00004C64"/>
    <w:rsid w:val="00023904"/>
    <w:rsid w:val="000343B7"/>
    <w:rsid w:val="00034F0B"/>
    <w:rsid w:val="0005264E"/>
    <w:rsid w:val="000534EA"/>
    <w:rsid w:val="00054918"/>
    <w:rsid w:val="0005564C"/>
    <w:rsid w:val="000559C8"/>
    <w:rsid w:val="0008358E"/>
    <w:rsid w:val="000868E8"/>
    <w:rsid w:val="00092A11"/>
    <w:rsid w:val="00094166"/>
    <w:rsid w:val="000B3A2D"/>
    <w:rsid w:val="000B3F37"/>
    <w:rsid w:val="000B5573"/>
    <w:rsid w:val="000C2085"/>
    <w:rsid w:val="000E5946"/>
    <w:rsid w:val="000F3537"/>
    <w:rsid w:val="00102270"/>
    <w:rsid w:val="00103A80"/>
    <w:rsid w:val="00105288"/>
    <w:rsid w:val="00110158"/>
    <w:rsid w:val="0012634D"/>
    <w:rsid w:val="0013614B"/>
    <w:rsid w:val="001448F4"/>
    <w:rsid w:val="00155161"/>
    <w:rsid w:val="00167650"/>
    <w:rsid w:val="00176BD0"/>
    <w:rsid w:val="001973CB"/>
    <w:rsid w:val="002036F0"/>
    <w:rsid w:val="002137B0"/>
    <w:rsid w:val="00214FBF"/>
    <w:rsid w:val="0021502D"/>
    <w:rsid w:val="00222A30"/>
    <w:rsid w:val="00243922"/>
    <w:rsid w:val="00243E80"/>
    <w:rsid w:val="0027633C"/>
    <w:rsid w:val="002A07F5"/>
    <w:rsid w:val="002C025C"/>
    <w:rsid w:val="002E052E"/>
    <w:rsid w:val="002E29C9"/>
    <w:rsid w:val="002E6303"/>
    <w:rsid w:val="002E6AE0"/>
    <w:rsid w:val="002F08D1"/>
    <w:rsid w:val="0030124D"/>
    <w:rsid w:val="003053D0"/>
    <w:rsid w:val="00311040"/>
    <w:rsid w:val="00323872"/>
    <w:rsid w:val="003514C8"/>
    <w:rsid w:val="00360E68"/>
    <w:rsid w:val="003646FC"/>
    <w:rsid w:val="00364E21"/>
    <w:rsid w:val="00391D7B"/>
    <w:rsid w:val="003A1C44"/>
    <w:rsid w:val="003A7500"/>
    <w:rsid w:val="003B2AE7"/>
    <w:rsid w:val="003B6804"/>
    <w:rsid w:val="003D1D66"/>
    <w:rsid w:val="003D6016"/>
    <w:rsid w:val="003D61A1"/>
    <w:rsid w:val="003E55D5"/>
    <w:rsid w:val="0042310C"/>
    <w:rsid w:val="004355EE"/>
    <w:rsid w:val="0045320A"/>
    <w:rsid w:val="00456D4A"/>
    <w:rsid w:val="00467593"/>
    <w:rsid w:val="004D5C1A"/>
    <w:rsid w:val="004D6F72"/>
    <w:rsid w:val="004E54D9"/>
    <w:rsid w:val="004F2379"/>
    <w:rsid w:val="0050540A"/>
    <w:rsid w:val="00513C4F"/>
    <w:rsid w:val="00524B62"/>
    <w:rsid w:val="0056097B"/>
    <w:rsid w:val="005856E2"/>
    <w:rsid w:val="005A699F"/>
    <w:rsid w:val="005B5EFC"/>
    <w:rsid w:val="005D7F0A"/>
    <w:rsid w:val="00602083"/>
    <w:rsid w:val="006137D1"/>
    <w:rsid w:val="00621C1C"/>
    <w:rsid w:val="00624523"/>
    <w:rsid w:val="00644CAB"/>
    <w:rsid w:val="00663DEF"/>
    <w:rsid w:val="00665620"/>
    <w:rsid w:val="00674709"/>
    <w:rsid w:val="00681E60"/>
    <w:rsid w:val="006A6577"/>
    <w:rsid w:val="006A758E"/>
    <w:rsid w:val="006C53C1"/>
    <w:rsid w:val="006C54D3"/>
    <w:rsid w:val="006D0FE0"/>
    <w:rsid w:val="006D7CBF"/>
    <w:rsid w:val="006F0833"/>
    <w:rsid w:val="006F4B03"/>
    <w:rsid w:val="006F664F"/>
    <w:rsid w:val="00711A08"/>
    <w:rsid w:val="007179AE"/>
    <w:rsid w:val="00724E3A"/>
    <w:rsid w:val="00741FB1"/>
    <w:rsid w:val="00763BAD"/>
    <w:rsid w:val="007A5DB1"/>
    <w:rsid w:val="007A6FC4"/>
    <w:rsid w:val="007B15C0"/>
    <w:rsid w:val="007D4701"/>
    <w:rsid w:val="007E104E"/>
    <w:rsid w:val="007E4358"/>
    <w:rsid w:val="007F1C02"/>
    <w:rsid w:val="00823BEF"/>
    <w:rsid w:val="00833459"/>
    <w:rsid w:val="008351E3"/>
    <w:rsid w:val="00871675"/>
    <w:rsid w:val="008732DD"/>
    <w:rsid w:val="00882D75"/>
    <w:rsid w:val="008B4FD1"/>
    <w:rsid w:val="008B5690"/>
    <w:rsid w:val="008D1C4E"/>
    <w:rsid w:val="008E6707"/>
    <w:rsid w:val="00901871"/>
    <w:rsid w:val="0090791C"/>
    <w:rsid w:val="009168E8"/>
    <w:rsid w:val="009404CB"/>
    <w:rsid w:val="00960D83"/>
    <w:rsid w:val="00961F92"/>
    <w:rsid w:val="00964B66"/>
    <w:rsid w:val="0096757B"/>
    <w:rsid w:val="00970CB4"/>
    <w:rsid w:val="00972B0F"/>
    <w:rsid w:val="00974CDE"/>
    <w:rsid w:val="00980CC4"/>
    <w:rsid w:val="0098512A"/>
    <w:rsid w:val="009A5D4D"/>
    <w:rsid w:val="009C1871"/>
    <w:rsid w:val="009E7EDA"/>
    <w:rsid w:val="00A058A6"/>
    <w:rsid w:val="00A1190E"/>
    <w:rsid w:val="00A11946"/>
    <w:rsid w:val="00A3071C"/>
    <w:rsid w:val="00A365BB"/>
    <w:rsid w:val="00A460CE"/>
    <w:rsid w:val="00A6653D"/>
    <w:rsid w:val="00AC4F76"/>
    <w:rsid w:val="00AD2A5E"/>
    <w:rsid w:val="00AE1A50"/>
    <w:rsid w:val="00AE2A14"/>
    <w:rsid w:val="00AE5919"/>
    <w:rsid w:val="00AF600B"/>
    <w:rsid w:val="00B14F9B"/>
    <w:rsid w:val="00B15DDC"/>
    <w:rsid w:val="00B30DC2"/>
    <w:rsid w:val="00B525D0"/>
    <w:rsid w:val="00B60AC9"/>
    <w:rsid w:val="00B656D3"/>
    <w:rsid w:val="00B924CB"/>
    <w:rsid w:val="00BA0312"/>
    <w:rsid w:val="00BA2763"/>
    <w:rsid w:val="00BA4B5D"/>
    <w:rsid w:val="00BC64EB"/>
    <w:rsid w:val="00BE152E"/>
    <w:rsid w:val="00BE2E34"/>
    <w:rsid w:val="00C05AB9"/>
    <w:rsid w:val="00C15C19"/>
    <w:rsid w:val="00C3491C"/>
    <w:rsid w:val="00C36618"/>
    <w:rsid w:val="00C436AD"/>
    <w:rsid w:val="00C61BA7"/>
    <w:rsid w:val="00C633D7"/>
    <w:rsid w:val="00C65E92"/>
    <w:rsid w:val="00C74ECF"/>
    <w:rsid w:val="00C771FE"/>
    <w:rsid w:val="00CC30EB"/>
    <w:rsid w:val="00CC66A8"/>
    <w:rsid w:val="00CF45F9"/>
    <w:rsid w:val="00CF54F4"/>
    <w:rsid w:val="00D342DA"/>
    <w:rsid w:val="00D63B05"/>
    <w:rsid w:val="00D85152"/>
    <w:rsid w:val="00D901EE"/>
    <w:rsid w:val="00D94CB1"/>
    <w:rsid w:val="00DB5EA4"/>
    <w:rsid w:val="00DD0003"/>
    <w:rsid w:val="00DD04B1"/>
    <w:rsid w:val="00DD0F41"/>
    <w:rsid w:val="00DD33C5"/>
    <w:rsid w:val="00DD3C73"/>
    <w:rsid w:val="00DE063D"/>
    <w:rsid w:val="00DF3FF7"/>
    <w:rsid w:val="00E12AA2"/>
    <w:rsid w:val="00E137E7"/>
    <w:rsid w:val="00E31AC2"/>
    <w:rsid w:val="00E37BDF"/>
    <w:rsid w:val="00E4687A"/>
    <w:rsid w:val="00E7152B"/>
    <w:rsid w:val="00E77B05"/>
    <w:rsid w:val="00E87AC0"/>
    <w:rsid w:val="00EB05D5"/>
    <w:rsid w:val="00EC59B0"/>
    <w:rsid w:val="00F00D4E"/>
    <w:rsid w:val="00F048A4"/>
    <w:rsid w:val="00F261FF"/>
    <w:rsid w:val="00F3794C"/>
    <w:rsid w:val="00F424E2"/>
    <w:rsid w:val="00F63E08"/>
    <w:rsid w:val="00F72BAF"/>
    <w:rsid w:val="00F732F4"/>
    <w:rsid w:val="00FF4426"/>
  </w:rsids>
  <m:mathPr>
    <m:mathFont m:val="Cambria Math"/>
    <m:brkBin m:val="before"/>
    <m:brkBinSub m:val="--"/>
    <m:smallFrac m:val="0"/>
    <m:dispDef/>
    <m:lMargin m:val="0"/>
    <m:rMargin m:val="0"/>
    <m:defJc m:val="centerGroup"/>
    <m:wrapIndent m:val="1440"/>
    <m:intLim m:val="subSup"/>
    <m:naryLim m:val="undOvr"/>
  </m:mathPr>
  <w:themeFontLang w:val="en-S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F0B1B9A"/>
  <w15:docId w15:val="{0CB2F5D0-6511-4426-9CCD-EF32C1AA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3221" w:right="3238"/>
      <w:jc w:val="center"/>
      <w:outlineLvl w:val="0"/>
    </w:pPr>
    <w:rPr>
      <w:b/>
      <w:bCs/>
      <w:sz w:val="28"/>
      <w:szCs w:val="28"/>
    </w:rPr>
  </w:style>
  <w:style w:type="paragraph" w:styleId="Heading2">
    <w:name w:val="heading 2"/>
    <w:basedOn w:val="Normal"/>
    <w:uiPriority w:val="9"/>
    <w:unhideWhenUsed/>
    <w:qFormat/>
    <w:pPr>
      <w:ind w:left="3223" w:right="3238"/>
      <w:jc w:val="center"/>
      <w:outlineLvl w:val="1"/>
    </w:pPr>
    <w:rPr>
      <w:b/>
      <w:bCs/>
      <w:sz w:val="24"/>
      <w:szCs w:val="24"/>
    </w:rPr>
  </w:style>
  <w:style w:type="paragraph" w:styleId="Heading3">
    <w:name w:val="heading 3"/>
    <w:basedOn w:val="Normal"/>
    <w:uiPriority w:val="9"/>
    <w:unhideWhenUsed/>
    <w:qFormat/>
    <w:pPr>
      <w:ind w:left="3223" w:right="3238"/>
      <w:jc w:val="center"/>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BE2E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E34"/>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152745">
      <w:bodyDiv w:val="1"/>
      <w:marLeft w:val="0"/>
      <w:marRight w:val="0"/>
      <w:marTop w:val="0"/>
      <w:marBottom w:val="0"/>
      <w:divBdr>
        <w:top w:val="none" w:sz="0" w:space="0" w:color="auto"/>
        <w:left w:val="none" w:sz="0" w:space="0" w:color="auto"/>
        <w:bottom w:val="none" w:sz="0" w:space="0" w:color="auto"/>
        <w:right w:val="none" w:sz="0" w:space="0" w:color="auto"/>
      </w:divBdr>
    </w:div>
    <w:div w:id="1036201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Department of Education</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Mikkey Mari Tuazon</dc:creator>
  <cp:lastModifiedBy>Student</cp:lastModifiedBy>
  <cp:revision>8</cp:revision>
  <cp:lastPrinted>2022-07-01T04:50:00Z</cp:lastPrinted>
  <dcterms:created xsi:type="dcterms:W3CDTF">2022-06-26T07:21:00Z</dcterms:created>
  <dcterms:modified xsi:type="dcterms:W3CDTF">2022-07-01T06:41:00Z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2021-11-13T00:00:00Z</vt:filetime>
  </property>
  <property fmtid="{D5CDD505-2E9C-101B-9397-08002B2CF9AE}" pid="3" name="Creator">
    <vt:lpwstr>Microsoft® Word for Microsoft 365</vt:lpwstr>
  </property>
  <property fmtid="{D5CDD505-2E9C-101B-9397-08002B2CF9AE}" pid="4" name="LastSaved">
    <vt:filetime>2022-06-26T00:00:00Z</vt:filetime>
  </property>
</Properties>
</file>