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84531C" w14:textId="77777777" w:rsidR="00BC6713" w:rsidRPr="00D27981" w:rsidRDefault="00BC6713" w:rsidP="00890F73">
      <w:pPr>
        <w:widowControl w:val="0"/>
        <w:autoSpaceDE w:val="0"/>
        <w:autoSpaceDN w:val="0"/>
        <w:adjustRightInd w:val="0"/>
        <w:rPr>
          <w:rFonts w:asciiTheme="majorHAnsi" w:hAnsiTheme="majorHAnsi" w:cstheme="majorHAnsi"/>
          <w:sz w:val="22"/>
          <w:szCs w:val="22"/>
          <w:lang w:val="en-GB"/>
        </w:rPr>
      </w:pPr>
      <w:bookmarkStart w:id="0" w:name="_GoBack"/>
      <w:bookmarkEnd w:id="0"/>
    </w:p>
    <w:p w14:paraId="2375387C" w14:textId="77777777" w:rsidR="005E72C4" w:rsidRPr="00D27981" w:rsidRDefault="005E72C4" w:rsidP="005E72C4">
      <w:pPr>
        <w:widowControl w:val="0"/>
        <w:autoSpaceDE w:val="0"/>
        <w:autoSpaceDN w:val="0"/>
        <w:adjustRightInd w:val="0"/>
        <w:jc w:val="center"/>
        <w:rPr>
          <w:rFonts w:asciiTheme="majorHAnsi" w:hAnsiTheme="majorHAnsi" w:cstheme="majorHAnsi"/>
          <w:sz w:val="22"/>
          <w:szCs w:val="22"/>
          <w:lang w:val="en-GB"/>
        </w:rPr>
      </w:pPr>
      <w:r w:rsidRPr="00D27981">
        <w:rPr>
          <w:rFonts w:asciiTheme="majorHAnsi" w:hAnsiTheme="majorHAnsi" w:cstheme="majorHAnsi"/>
          <w:sz w:val="22"/>
          <w:szCs w:val="22"/>
          <w:lang w:val="en-GB"/>
        </w:rPr>
        <w:t xml:space="preserve">Case: P&amp;G </w:t>
      </w:r>
      <w:proofErr w:type="spellStart"/>
      <w:r w:rsidRPr="00D27981">
        <w:rPr>
          <w:rFonts w:asciiTheme="majorHAnsi" w:hAnsiTheme="majorHAnsi" w:cstheme="majorHAnsi"/>
          <w:sz w:val="22"/>
          <w:szCs w:val="22"/>
          <w:lang w:val="en-GB"/>
        </w:rPr>
        <w:t>CarpetFlick</w:t>
      </w:r>
      <w:proofErr w:type="spellEnd"/>
    </w:p>
    <w:p w14:paraId="6304A252" w14:textId="77777777" w:rsidR="005E72C4" w:rsidRPr="00D27981" w:rsidRDefault="005E72C4" w:rsidP="00890F73">
      <w:pPr>
        <w:widowControl w:val="0"/>
        <w:autoSpaceDE w:val="0"/>
        <w:autoSpaceDN w:val="0"/>
        <w:adjustRightInd w:val="0"/>
        <w:rPr>
          <w:rFonts w:asciiTheme="majorHAnsi" w:hAnsiTheme="majorHAnsi" w:cstheme="majorHAnsi"/>
          <w:sz w:val="22"/>
          <w:szCs w:val="22"/>
          <w:lang w:val="en-GB"/>
        </w:rPr>
      </w:pPr>
    </w:p>
    <w:p w14:paraId="12CF58FE" w14:textId="77777777" w:rsidR="00D27981" w:rsidRPr="00D27981" w:rsidRDefault="00D27981" w:rsidP="00890F73">
      <w:pPr>
        <w:widowControl w:val="0"/>
        <w:autoSpaceDE w:val="0"/>
        <w:autoSpaceDN w:val="0"/>
        <w:adjustRightInd w:val="0"/>
        <w:rPr>
          <w:rFonts w:asciiTheme="majorHAnsi" w:hAnsiTheme="majorHAnsi" w:cstheme="majorHAnsi"/>
          <w:b/>
          <w:sz w:val="22"/>
          <w:szCs w:val="22"/>
          <w:lang w:val="en-GB"/>
        </w:rPr>
      </w:pPr>
    </w:p>
    <w:p w14:paraId="05756C35" w14:textId="77777777" w:rsidR="00EF21ED" w:rsidRPr="00EF21ED" w:rsidRDefault="00EF21ED" w:rsidP="00EF21ED">
      <w:pPr>
        <w:widowControl w:val="0"/>
        <w:autoSpaceDE w:val="0"/>
        <w:autoSpaceDN w:val="0"/>
        <w:adjustRightInd w:val="0"/>
        <w:rPr>
          <w:rFonts w:asciiTheme="majorHAnsi" w:hAnsiTheme="majorHAnsi" w:cstheme="majorHAnsi"/>
          <w:b/>
          <w:sz w:val="22"/>
          <w:szCs w:val="22"/>
          <w:lang w:val="en-GB"/>
        </w:rPr>
      </w:pPr>
      <w:r w:rsidRPr="00EF21ED">
        <w:rPr>
          <w:rFonts w:asciiTheme="majorHAnsi" w:hAnsiTheme="majorHAnsi" w:cstheme="majorHAnsi"/>
          <w:b/>
          <w:sz w:val="22"/>
          <w:szCs w:val="22"/>
          <w:lang w:val="en-GB"/>
        </w:rPr>
        <w:t xml:space="preserve">What was IDEO’s contribution in the development of the </w:t>
      </w:r>
      <w:proofErr w:type="spellStart"/>
      <w:r w:rsidRPr="00EF21ED">
        <w:rPr>
          <w:rFonts w:asciiTheme="majorHAnsi" w:hAnsiTheme="majorHAnsi" w:cstheme="majorHAnsi"/>
          <w:b/>
          <w:sz w:val="22"/>
          <w:szCs w:val="22"/>
          <w:lang w:val="en-GB"/>
        </w:rPr>
        <w:t>CarpetFlick</w:t>
      </w:r>
      <w:proofErr w:type="spellEnd"/>
      <w:r w:rsidRPr="00EF21ED">
        <w:rPr>
          <w:rFonts w:asciiTheme="majorHAnsi" w:hAnsiTheme="majorHAnsi" w:cstheme="majorHAnsi"/>
          <w:b/>
          <w:sz w:val="22"/>
          <w:szCs w:val="22"/>
          <w:lang w:val="en-GB"/>
        </w:rPr>
        <w:t>? What was unusual about it, and in what unusual ways did P&amp;G gain from this contribution?</w:t>
      </w:r>
    </w:p>
    <w:p w14:paraId="04C4E6A7" w14:textId="77777777" w:rsidR="00EF21ED" w:rsidRPr="00EF21ED" w:rsidRDefault="00EF21ED" w:rsidP="00EF21ED">
      <w:pPr>
        <w:widowControl w:val="0"/>
        <w:autoSpaceDE w:val="0"/>
        <w:autoSpaceDN w:val="0"/>
        <w:adjustRightInd w:val="0"/>
        <w:rPr>
          <w:rFonts w:asciiTheme="majorHAnsi" w:hAnsiTheme="majorHAnsi" w:cstheme="majorHAnsi"/>
          <w:b/>
          <w:sz w:val="22"/>
          <w:szCs w:val="22"/>
          <w:lang w:val="en-GB"/>
        </w:rPr>
      </w:pPr>
    </w:p>
    <w:p w14:paraId="10D14D64" w14:textId="77777777" w:rsidR="00EF21ED" w:rsidRPr="00EF21ED" w:rsidRDefault="00EF21ED" w:rsidP="00EF21ED">
      <w:pPr>
        <w:widowControl w:val="0"/>
        <w:autoSpaceDE w:val="0"/>
        <w:autoSpaceDN w:val="0"/>
        <w:adjustRightInd w:val="0"/>
        <w:rPr>
          <w:rFonts w:asciiTheme="majorHAnsi" w:hAnsiTheme="majorHAnsi" w:cstheme="majorHAnsi"/>
          <w:sz w:val="22"/>
          <w:szCs w:val="22"/>
          <w:lang w:val="en-GB"/>
        </w:rPr>
      </w:pPr>
      <w:r w:rsidRPr="00EF21ED">
        <w:rPr>
          <w:rFonts w:asciiTheme="majorHAnsi" w:hAnsiTheme="majorHAnsi" w:cstheme="majorHAnsi"/>
          <w:sz w:val="22"/>
          <w:szCs w:val="22"/>
          <w:lang w:val="en-GB"/>
        </w:rPr>
        <w:t xml:space="preserve">Procter &amp; Gamble had to face a unique challenge and an opportunity at the same time – their floor sweeper could not clean a carpeted floor. Considering that about three-quarters of the floors in the US households are carpeted, P&amp;G had to figure out the way of improving the existing product based on the need-technology concept. What is quite unusual about this case is that instead of trying to develop the technology within the company, P&amp;G decided to outsource and cooperate with IDEO, design consulting firm. Luckily, the two companies had a long-standing relationship and had worked on several projects in the past. Because of the good experience, IDEO specialists got a new assignment: developing even more potent floor sweeper. Thus, IDEO’s contribution in the development of the </w:t>
      </w:r>
      <w:proofErr w:type="spellStart"/>
      <w:r w:rsidRPr="00EF21ED">
        <w:rPr>
          <w:rFonts w:asciiTheme="majorHAnsi" w:hAnsiTheme="majorHAnsi" w:cstheme="majorHAnsi"/>
          <w:sz w:val="22"/>
          <w:szCs w:val="22"/>
          <w:lang w:val="en-GB"/>
        </w:rPr>
        <w:t>CarpetFlick</w:t>
      </w:r>
      <w:proofErr w:type="spellEnd"/>
      <w:r w:rsidRPr="00EF21ED">
        <w:rPr>
          <w:rFonts w:asciiTheme="majorHAnsi" w:hAnsiTheme="majorHAnsi" w:cstheme="majorHAnsi"/>
          <w:sz w:val="22"/>
          <w:szCs w:val="22"/>
          <w:lang w:val="en-GB"/>
        </w:rPr>
        <w:t xml:space="preserve"> was designing a new product concept that could be used on the carpeted floors as well. This new concept would open a whole new market for P&amp;G.</w:t>
      </w:r>
    </w:p>
    <w:p w14:paraId="4892BC0F" w14:textId="77777777" w:rsidR="00EF21ED" w:rsidRPr="00EF21ED" w:rsidRDefault="00EF21ED" w:rsidP="00EF21ED">
      <w:pPr>
        <w:widowControl w:val="0"/>
        <w:autoSpaceDE w:val="0"/>
        <w:autoSpaceDN w:val="0"/>
        <w:adjustRightInd w:val="0"/>
        <w:spacing w:after="120"/>
        <w:rPr>
          <w:rFonts w:asciiTheme="majorHAnsi" w:hAnsiTheme="majorHAnsi" w:cstheme="majorHAnsi"/>
          <w:b/>
          <w:sz w:val="22"/>
          <w:szCs w:val="22"/>
          <w:lang w:val="en-GB"/>
        </w:rPr>
      </w:pPr>
    </w:p>
    <w:p w14:paraId="40457745" w14:textId="77777777" w:rsidR="00EF21ED" w:rsidRPr="00EF21ED" w:rsidRDefault="00EF21ED" w:rsidP="00EF21ED">
      <w:pPr>
        <w:widowControl w:val="0"/>
        <w:autoSpaceDE w:val="0"/>
        <w:autoSpaceDN w:val="0"/>
        <w:adjustRightInd w:val="0"/>
        <w:rPr>
          <w:rFonts w:asciiTheme="majorHAnsi" w:hAnsiTheme="majorHAnsi" w:cstheme="majorHAnsi"/>
          <w:b/>
          <w:sz w:val="22"/>
          <w:szCs w:val="22"/>
          <w:lang w:val="en-GB"/>
        </w:rPr>
      </w:pPr>
      <w:r w:rsidRPr="00EF21ED">
        <w:rPr>
          <w:rFonts w:asciiTheme="majorHAnsi" w:hAnsiTheme="majorHAnsi" w:cstheme="majorHAnsi"/>
          <w:b/>
          <w:sz w:val="22"/>
          <w:szCs w:val="22"/>
          <w:lang w:val="en-GB"/>
        </w:rPr>
        <w:t xml:space="preserve">How else might P&amp;G have generated a concept or concepts that would address this market opportunity? </w:t>
      </w:r>
    </w:p>
    <w:p w14:paraId="43FD7A84" w14:textId="77777777" w:rsidR="00EF21ED" w:rsidRPr="00EF21ED" w:rsidRDefault="00EF21ED" w:rsidP="00EF21ED">
      <w:pPr>
        <w:widowControl w:val="0"/>
        <w:autoSpaceDE w:val="0"/>
        <w:autoSpaceDN w:val="0"/>
        <w:adjustRightInd w:val="0"/>
        <w:rPr>
          <w:rFonts w:asciiTheme="majorHAnsi" w:hAnsiTheme="majorHAnsi" w:cstheme="majorHAnsi"/>
          <w:b/>
          <w:sz w:val="22"/>
          <w:szCs w:val="22"/>
          <w:lang w:val="en-GB"/>
        </w:rPr>
      </w:pPr>
    </w:p>
    <w:p w14:paraId="6E51FBBB" w14:textId="77777777" w:rsidR="00EF21ED" w:rsidRPr="00EF21ED" w:rsidRDefault="00EF21ED" w:rsidP="00EF21ED">
      <w:pPr>
        <w:widowControl w:val="0"/>
        <w:autoSpaceDE w:val="0"/>
        <w:autoSpaceDN w:val="0"/>
        <w:adjustRightInd w:val="0"/>
        <w:rPr>
          <w:rFonts w:asciiTheme="majorHAnsi" w:hAnsiTheme="majorHAnsi" w:cstheme="majorHAnsi"/>
          <w:sz w:val="22"/>
          <w:szCs w:val="22"/>
          <w:lang w:val="en-GB"/>
        </w:rPr>
      </w:pPr>
      <w:r w:rsidRPr="00EF21ED">
        <w:rPr>
          <w:rFonts w:asciiTheme="majorHAnsi" w:hAnsiTheme="majorHAnsi" w:cstheme="majorHAnsi"/>
          <w:sz w:val="22"/>
          <w:szCs w:val="22"/>
          <w:lang w:val="en-GB"/>
        </w:rPr>
        <w:t xml:space="preserve">As the textbook says, “Firms like P&amp;G that are known for their innovative product programs are also known for being staffed with highly creative people—those that get original ideas with a high degree of usefulness” (Crawford &amp; Benedetto 98). Having an access to such a great source of knowledge would be then ideal for implementing an open innovation model. When searching for new ideas, open innovation can bring additional insights. What this could possibly mean for the company is then saving money on the outsourcing expenses, having an access to the pool of ideas, and speeding up the new product process. Because of those benefits, P&amp;G could encourage creative thinking within the own company by providing the employees with enough free time or special rewards. Additional training for everyone involved in the concept development could be helpful as well. </w:t>
      </w:r>
    </w:p>
    <w:p w14:paraId="5A3336B5" w14:textId="77777777" w:rsidR="00EF21ED" w:rsidRPr="00EF21ED" w:rsidRDefault="00EF21ED" w:rsidP="00EF21ED">
      <w:pPr>
        <w:widowControl w:val="0"/>
        <w:autoSpaceDE w:val="0"/>
        <w:autoSpaceDN w:val="0"/>
        <w:adjustRightInd w:val="0"/>
        <w:spacing w:after="120"/>
        <w:rPr>
          <w:rFonts w:asciiTheme="majorHAnsi" w:hAnsiTheme="majorHAnsi" w:cstheme="majorHAnsi"/>
          <w:b/>
          <w:sz w:val="22"/>
          <w:szCs w:val="22"/>
          <w:lang w:val="en-GB"/>
        </w:rPr>
      </w:pPr>
    </w:p>
    <w:p w14:paraId="79C6AEAB" w14:textId="77777777" w:rsidR="00EF21ED" w:rsidRPr="00EF21ED" w:rsidRDefault="00EF21ED" w:rsidP="00EF21ED">
      <w:pPr>
        <w:widowControl w:val="0"/>
        <w:autoSpaceDE w:val="0"/>
        <w:autoSpaceDN w:val="0"/>
        <w:adjustRightInd w:val="0"/>
        <w:rPr>
          <w:rFonts w:asciiTheme="majorHAnsi" w:hAnsiTheme="majorHAnsi" w:cstheme="majorHAnsi"/>
          <w:b/>
          <w:sz w:val="22"/>
          <w:szCs w:val="22"/>
          <w:lang w:val="en-GB"/>
        </w:rPr>
      </w:pPr>
      <w:r w:rsidRPr="00EF21ED">
        <w:rPr>
          <w:rFonts w:asciiTheme="majorHAnsi" w:hAnsiTheme="majorHAnsi" w:cstheme="majorHAnsi"/>
          <w:b/>
          <w:sz w:val="22"/>
          <w:szCs w:val="22"/>
          <w:lang w:val="en-GB"/>
        </w:rPr>
        <w:t>Suppose you are called in as a creativity consultant to assist in further development of this product. How could new product concepts that would further satisfy P&amp;G’s wishes be generated?</w:t>
      </w:r>
    </w:p>
    <w:p w14:paraId="5627CC0F" w14:textId="77777777" w:rsidR="00EF21ED" w:rsidRPr="00EF21ED" w:rsidRDefault="00EF21ED" w:rsidP="00EF21ED">
      <w:pPr>
        <w:widowControl w:val="0"/>
        <w:autoSpaceDE w:val="0"/>
        <w:autoSpaceDN w:val="0"/>
        <w:adjustRightInd w:val="0"/>
        <w:rPr>
          <w:rFonts w:asciiTheme="majorHAnsi" w:hAnsiTheme="majorHAnsi" w:cstheme="majorHAnsi"/>
          <w:b/>
          <w:sz w:val="22"/>
          <w:szCs w:val="22"/>
          <w:lang w:val="en-GB"/>
        </w:rPr>
      </w:pPr>
    </w:p>
    <w:p w14:paraId="4FCC31B1" w14:textId="77777777" w:rsidR="00EF21ED" w:rsidRPr="00EF21ED" w:rsidRDefault="00EF21ED" w:rsidP="00EF21ED">
      <w:pPr>
        <w:widowControl w:val="0"/>
        <w:autoSpaceDE w:val="0"/>
        <w:autoSpaceDN w:val="0"/>
        <w:adjustRightInd w:val="0"/>
        <w:rPr>
          <w:rFonts w:asciiTheme="majorHAnsi" w:hAnsiTheme="majorHAnsi" w:cstheme="majorHAnsi"/>
          <w:sz w:val="22"/>
          <w:szCs w:val="22"/>
          <w:lang w:val="en-GB"/>
        </w:rPr>
      </w:pPr>
      <w:r w:rsidRPr="00EF21ED">
        <w:rPr>
          <w:rFonts w:asciiTheme="majorHAnsi" w:hAnsiTheme="majorHAnsi" w:cstheme="majorHAnsi"/>
          <w:sz w:val="22"/>
          <w:szCs w:val="22"/>
          <w:lang w:val="en-GB"/>
        </w:rPr>
        <w:t xml:space="preserve">To further satisfy P&amp;G’s wishes, the new product concepts could be generated by sources such as user toolkits, crowdsourcing, or leader user analysis. The user toolkits would be especially useful as it would be the real customers and users of the product who participate in the development process. It can not only provide an honest critique and unbiased opinions on the firm’s product line but also provide a visual image of what the customers want. According to the textbook, “A toolkit is a user-friendly set of design tools that customers can use, together with their understanding of their own needs, to customize a product that would be best suited to them” (Crawford &amp; Benedetto, 111). What is more, product researchers found that customers are willing to pay more for user-designed products than for comparable off-the-shelf ones, because they are more suited to the customer’s unique preferences. Listening to the customers thus stays the best strategy any company can do. </w:t>
      </w:r>
    </w:p>
    <w:p w14:paraId="747604DF" w14:textId="77777777" w:rsidR="0020262D" w:rsidRPr="00D27981" w:rsidRDefault="0020262D" w:rsidP="005E72C4">
      <w:pPr>
        <w:widowControl w:val="0"/>
        <w:autoSpaceDE w:val="0"/>
        <w:autoSpaceDN w:val="0"/>
        <w:adjustRightInd w:val="0"/>
        <w:rPr>
          <w:rFonts w:asciiTheme="majorHAnsi" w:hAnsiTheme="majorHAnsi" w:cstheme="majorHAnsi"/>
          <w:b/>
          <w:sz w:val="22"/>
          <w:szCs w:val="22"/>
          <w:lang w:val="en-GB"/>
        </w:rPr>
      </w:pPr>
    </w:p>
    <w:p w14:paraId="6B7D3C5B" w14:textId="77777777" w:rsidR="00FF5911" w:rsidRDefault="00FF5911" w:rsidP="000E1BB3">
      <w:pPr>
        <w:widowControl w:val="0"/>
        <w:autoSpaceDE w:val="0"/>
        <w:autoSpaceDN w:val="0"/>
        <w:adjustRightInd w:val="0"/>
        <w:rPr>
          <w:rFonts w:asciiTheme="majorHAnsi" w:hAnsiTheme="majorHAnsi" w:cstheme="majorHAnsi"/>
          <w:sz w:val="22"/>
          <w:szCs w:val="22"/>
          <w:lang w:val="en-GB"/>
        </w:rPr>
      </w:pPr>
    </w:p>
    <w:p w14:paraId="43277BCA" w14:textId="77777777" w:rsidR="002763ED" w:rsidRPr="00D27981" w:rsidRDefault="002763ED" w:rsidP="000E1BB3">
      <w:pPr>
        <w:widowControl w:val="0"/>
        <w:autoSpaceDE w:val="0"/>
        <w:autoSpaceDN w:val="0"/>
        <w:adjustRightInd w:val="0"/>
        <w:rPr>
          <w:rFonts w:asciiTheme="majorHAnsi" w:hAnsiTheme="majorHAnsi" w:cstheme="majorHAnsi"/>
          <w:sz w:val="22"/>
          <w:szCs w:val="22"/>
          <w:lang w:val="en-GB"/>
        </w:rPr>
      </w:pPr>
    </w:p>
    <w:sectPr w:rsidR="002763ED" w:rsidRPr="00D27981" w:rsidSect="00EB716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F73"/>
    <w:rsid w:val="00005A6A"/>
    <w:rsid w:val="0001276D"/>
    <w:rsid w:val="0002268F"/>
    <w:rsid w:val="00082C3F"/>
    <w:rsid w:val="000D348B"/>
    <w:rsid w:val="000E1BB3"/>
    <w:rsid w:val="0012559B"/>
    <w:rsid w:val="0016137D"/>
    <w:rsid w:val="0016417D"/>
    <w:rsid w:val="00202238"/>
    <w:rsid w:val="0020262D"/>
    <w:rsid w:val="00255C88"/>
    <w:rsid w:val="002763ED"/>
    <w:rsid w:val="0029617C"/>
    <w:rsid w:val="002B7663"/>
    <w:rsid w:val="002E2182"/>
    <w:rsid w:val="003C34A5"/>
    <w:rsid w:val="003C5249"/>
    <w:rsid w:val="003D6B7B"/>
    <w:rsid w:val="004301A5"/>
    <w:rsid w:val="004548A8"/>
    <w:rsid w:val="005224FC"/>
    <w:rsid w:val="005509E7"/>
    <w:rsid w:val="00553D1A"/>
    <w:rsid w:val="00586BA5"/>
    <w:rsid w:val="005B1C11"/>
    <w:rsid w:val="005E5F71"/>
    <w:rsid w:val="005E72C4"/>
    <w:rsid w:val="006470F9"/>
    <w:rsid w:val="00667A5A"/>
    <w:rsid w:val="006772D8"/>
    <w:rsid w:val="006925F1"/>
    <w:rsid w:val="00696CD7"/>
    <w:rsid w:val="00704E35"/>
    <w:rsid w:val="00705E38"/>
    <w:rsid w:val="007361DC"/>
    <w:rsid w:val="00744C9C"/>
    <w:rsid w:val="00771136"/>
    <w:rsid w:val="00794D0C"/>
    <w:rsid w:val="00796CAF"/>
    <w:rsid w:val="007B6679"/>
    <w:rsid w:val="007B7326"/>
    <w:rsid w:val="00890F73"/>
    <w:rsid w:val="008C6005"/>
    <w:rsid w:val="008D6945"/>
    <w:rsid w:val="00964C9F"/>
    <w:rsid w:val="009818EC"/>
    <w:rsid w:val="00990E0A"/>
    <w:rsid w:val="009C7CEA"/>
    <w:rsid w:val="009F10D2"/>
    <w:rsid w:val="009F5038"/>
    <w:rsid w:val="009F5122"/>
    <w:rsid w:val="00A1503E"/>
    <w:rsid w:val="00A16A31"/>
    <w:rsid w:val="00A83372"/>
    <w:rsid w:val="00B47372"/>
    <w:rsid w:val="00BC6713"/>
    <w:rsid w:val="00BD11CF"/>
    <w:rsid w:val="00BD6F78"/>
    <w:rsid w:val="00BF20D0"/>
    <w:rsid w:val="00C42AB6"/>
    <w:rsid w:val="00C57509"/>
    <w:rsid w:val="00C6410F"/>
    <w:rsid w:val="00D27981"/>
    <w:rsid w:val="00D41C27"/>
    <w:rsid w:val="00D524AF"/>
    <w:rsid w:val="00D52730"/>
    <w:rsid w:val="00E06B24"/>
    <w:rsid w:val="00E106C1"/>
    <w:rsid w:val="00E13963"/>
    <w:rsid w:val="00E17A76"/>
    <w:rsid w:val="00E42249"/>
    <w:rsid w:val="00EA4E2E"/>
    <w:rsid w:val="00EB7161"/>
    <w:rsid w:val="00EC3B30"/>
    <w:rsid w:val="00ED0AED"/>
    <w:rsid w:val="00EE0A8C"/>
    <w:rsid w:val="00EF21ED"/>
    <w:rsid w:val="00F2729C"/>
    <w:rsid w:val="00F53C55"/>
    <w:rsid w:val="00FF5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714B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301A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E21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864919">
      <w:bodyDiv w:val="1"/>
      <w:marLeft w:val="0"/>
      <w:marRight w:val="0"/>
      <w:marTop w:val="0"/>
      <w:marBottom w:val="0"/>
      <w:divBdr>
        <w:top w:val="none" w:sz="0" w:space="0" w:color="auto"/>
        <w:left w:val="none" w:sz="0" w:space="0" w:color="auto"/>
        <w:bottom w:val="none" w:sz="0" w:space="0" w:color="auto"/>
        <w:right w:val="none" w:sz="0" w:space="0" w:color="auto"/>
      </w:divBdr>
      <w:divsChild>
        <w:div w:id="2092071768">
          <w:marLeft w:val="576"/>
          <w:marRight w:val="0"/>
          <w:marTop w:val="80"/>
          <w:marBottom w:val="0"/>
          <w:divBdr>
            <w:top w:val="none" w:sz="0" w:space="0" w:color="auto"/>
            <w:left w:val="none" w:sz="0" w:space="0" w:color="auto"/>
            <w:bottom w:val="none" w:sz="0" w:space="0" w:color="auto"/>
            <w:right w:val="none" w:sz="0" w:space="0" w:color="auto"/>
          </w:divBdr>
        </w:div>
      </w:divsChild>
    </w:div>
    <w:div w:id="1377199157">
      <w:bodyDiv w:val="1"/>
      <w:marLeft w:val="0"/>
      <w:marRight w:val="0"/>
      <w:marTop w:val="0"/>
      <w:marBottom w:val="0"/>
      <w:divBdr>
        <w:top w:val="none" w:sz="0" w:space="0" w:color="auto"/>
        <w:left w:val="none" w:sz="0" w:space="0" w:color="auto"/>
        <w:bottom w:val="none" w:sz="0" w:space="0" w:color="auto"/>
        <w:right w:val="none" w:sz="0" w:space="0" w:color="auto"/>
      </w:divBdr>
      <w:divsChild>
        <w:div w:id="544176459">
          <w:marLeft w:val="576"/>
          <w:marRight w:val="0"/>
          <w:marTop w:val="80"/>
          <w:marBottom w:val="0"/>
          <w:divBdr>
            <w:top w:val="none" w:sz="0" w:space="0" w:color="auto"/>
            <w:left w:val="none" w:sz="0" w:space="0" w:color="auto"/>
            <w:bottom w:val="none" w:sz="0" w:space="0" w:color="auto"/>
            <w:right w:val="none" w:sz="0" w:space="0" w:color="auto"/>
          </w:divBdr>
        </w:div>
      </w:divsChild>
    </w:div>
    <w:div w:id="1641886116">
      <w:bodyDiv w:val="1"/>
      <w:marLeft w:val="0"/>
      <w:marRight w:val="0"/>
      <w:marTop w:val="0"/>
      <w:marBottom w:val="0"/>
      <w:divBdr>
        <w:top w:val="none" w:sz="0" w:space="0" w:color="auto"/>
        <w:left w:val="none" w:sz="0" w:space="0" w:color="auto"/>
        <w:bottom w:val="none" w:sz="0" w:space="0" w:color="auto"/>
        <w:right w:val="none" w:sz="0" w:space="0" w:color="auto"/>
      </w:divBdr>
    </w:div>
    <w:div w:id="1841118189">
      <w:bodyDiv w:val="1"/>
      <w:marLeft w:val="0"/>
      <w:marRight w:val="0"/>
      <w:marTop w:val="0"/>
      <w:marBottom w:val="0"/>
      <w:divBdr>
        <w:top w:val="none" w:sz="0" w:space="0" w:color="auto"/>
        <w:left w:val="none" w:sz="0" w:space="0" w:color="auto"/>
        <w:bottom w:val="none" w:sz="0" w:space="0" w:color="auto"/>
        <w:right w:val="none" w:sz="0" w:space="0" w:color="auto"/>
      </w:divBdr>
      <w:divsChild>
        <w:div w:id="1922716117">
          <w:marLeft w:val="576"/>
          <w:marRight w:val="0"/>
          <w:marTop w:val="8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1</Pages>
  <Words>487</Words>
  <Characters>2782</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 Hortova</dc:creator>
  <cp:keywords/>
  <dc:description/>
  <cp:lastModifiedBy>Bara Hortova</cp:lastModifiedBy>
  <cp:revision>8</cp:revision>
  <dcterms:created xsi:type="dcterms:W3CDTF">2018-09-08T15:52:00Z</dcterms:created>
  <dcterms:modified xsi:type="dcterms:W3CDTF">2019-03-14T22:47:00Z</dcterms:modified>
</cp:coreProperties>
</file>