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199" w:rsidRPr="007B388B" w:rsidRDefault="00913199" w:rsidP="00913199">
      <w:pPr>
        <w:pStyle w:val="NoSpacing1"/>
        <w:jc w:val="center"/>
        <w:rPr>
          <w:rFonts w:ascii="Arial" w:hAnsi="Arial" w:cs="Arial"/>
          <w:sz w:val="24"/>
          <w:szCs w:val="24"/>
        </w:rPr>
      </w:pPr>
      <w:r w:rsidRPr="007B388B">
        <w:rPr>
          <w:rFonts w:ascii="Arial" w:hAnsi="Arial" w:cs="Arial"/>
          <w:noProof/>
          <w:sz w:val="24"/>
          <w:szCs w:val="24"/>
          <w:lang w:val="en-US"/>
        </w:rPr>
        <w:drawing>
          <wp:anchor distT="0" distB="0" distL="114300" distR="114300" simplePos="0" relativeHeight="251659264" behindDoc="0" locked="0" layoutInCell="1" allowOverlap="1" wp14:anchorId="21CAEAEA" wp14:editId="00A2E642">
            <wp:simplePos x="0" y="0"/>
            <wp:positionH relativeFrom="column">
              <wp:posOffset>469128</wp:posOffset>
            </wp:positionH>
            <wp:positionV relativeFrom="paragraph">
              <wp:posOffset>48895</wp:posOffset>
            </wp:positionV>
            <wp:extent cx="902043" cy="902043"/>
            <wp:effectExtent l="0" t="0" r="0" b="0"/>
            <wp:wrapNone/>
            <wp:docPr id="4" name="Picture 4" descr="Image result for pn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nu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2043" cy="90204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3199" w:rsidRPr="007B388B" w:rsidRDefault="00913199" w:rsidP="00913199">
      <w:pPr>
        <w:pStyle w:val="NoSpacing1"/>
        <w:jc w:val="center"/>
        <w:rPr>
          <w:rFonts w:ascii="Arial" w:hAnsi="Arial" w:cs="Arial"/>
          <w:sz w:val="24"/>
          <w:szCs w:val="24"/>
          <w:lang w:val="id-ID"/>
        </w:rPr>
      </w:pPr>
      <w:r w:rsidRPr="007B388B">
        <w:rPr>
          <w:rFonts w:ascii="Arial" w:hAnsi="Arial" w:cs="Arial"/>
          <w:sz w:val="24"/>
          <w:szCs w:val="24"/>
          <w:lang w:val="id-ID"/>
        </w:rPr>
        <w:t>Philippine Normal University</w:t>
      </w:r>
    </w:p>
    <w:p w:rsidR="00913199" w:rsidRPr="007B388B" w:rsidRDefault="00913199" w:rsidP="00913199">
      <w:pPr>
        <w:pStyle w:val="NoSpacing1"/>
        <w:jc w:val="center"/>
        <w:rPr>
          <w:rFonts w:ascii="Arial" w:hAnsi="Arial" w:cs="Arial"/>
          <w:i/>
          <w:iCs/>
          <w:sz w:val="24"/>
          <w:szCs w:val="24"/>
          <w:lang w:val="id-ID"/>
        </w:rPr>
      </w:pPr>
      <w:r w:rsidRPr="007B388B">
        <w:rPr>
          <w:rFonts w:ascii="Arial" w:hAnsi="Arial" w:cs="Arial"/>
          <w:i/>
          <w:iCs/>
          <w:sz w:val="24"/>
          <w:szCs w:val="24"/>
          <w:lang w:val="id-ID"/>
        </w:rPr>
        <w:t>The National Center for Teacher Education</w:t>
      </w:r>
    </w:p>
    <w:p w:rsidR="00913199" w:rsidRPr="007B388B" w:rsidRDefault="00913199" w:rsidP="00913199">
      <w:pPr>
        <w:pStyle w:val="NoSpacing1"/>
        <w:jc w:val="center"/>
        <w:rPr>
          <w:rFonts w:ascii="Arial" w:hAnsi="Arial" w:cs="Arial"/>
          <w:sz w:val="24"/>
          <w:szCs w:val="24"/>
          <w:lang w:val="id-ID"/>
        </w:rPr>
      </w:pPr>
      <w:r w:rsidRPr="007B388B">
        <w:rPr>
          <w:rFonts w:ascii="Arial" w:hAnsi="Arial" w:cs="Arial"/>
          <w:sz w:val="24"/>
          <w:szCs w:val="24"/>
          <w:lang w:val="id-ID"/>
        </w:rPr>
        <w:t>Technology and Livelihood Education Hub</w:t>
      </w:r>
    </w:p>
    <w:p w:rsidR="00913199" w:rsidRPr="007B388B" w:rsidRDefault="00913199" w:rsidP="00913199">
      <w:pPr>
        <w:pStyle w:val="NoSpacing1"/>
        <w:jc w:val="center"/>
        <w:rPr>
          <w:rFonts w:ascii="Arial" w:hAnsi="Arial" w:cs="Arial"/>
          <w:sz w:val="24"/>
          <w:szCs w:val="24"/>
          <w:lang w:val="id-ID"/>
        </w:rPr>
      </w:pPr>
      <w:r w:rsidRPr="007B388B">
        <w:rPr>
          <w:rFonts w:ascii="Arial" w:hAnsi="Arial" w:cs="Arial"/>
          <w:sz w:val="24"/>
          <w:szCs w:val="24"/>
          <w:lang w:val="id-ID"/>
        </w:rPr>
        <w:t>South Luzon Campus</w:t>
      </w:r>
    </w:p>
    <w:p w:rsidR="00913199" w:rsidRPr="007B388B" w:rsidRDefault="00913199" w:rsidP="00913199">
      <w:pPr>
        <w:pStyle w:val="NoSpacing1"/>
        <w:jc w:val="center"/>
        <w:rPr>
          <w:rFonts w:ascii="Arial" w:hAnsi="Arial" w:cs="Arial"/>
          <w:sz w:val="24"/>
          <w:szCs w:val="24"/>
          <w:lang w:val="id-ID"/>
        </w:rPr>
      </w:pPr>
      <w:r w:rsidRPr="007B388B">
        <w:rPr>
          <w:rFonts w:ascii="Arial" w:hAnsi="Arial" w:cs="Arial"/>
          <w:sz w:val="24"/>
          <w:szCs w:val="24"/>
          <w:lang w:val="id-ID"/>
        </w:rPr>
        <w:t>Lopez, Quezon</w:t>
      </w:r>
    </w:p>
    <w:p w:rsidR="00913199" w:rsidRPr="007B388B" w:rsidRDefault="00913199" w:rsidP="00913199">
      <w:pPr>
        <w:pStyle w:val="NoSpacing1"/>
        <w:jc w:val="center"/>
        <w:rPr>
          <w:rFonts w:ascii="Arial" w:hAnsi="Arial" w:cs="Arial"/>
          <w:sz w:val="24"/>
          <w:szCs w:val="24"/>
        </w:rPr>
      </w:pPr>
    </w:p>
    <w:p w:rsidR="00913199" w:rsidRPr="007B388B" w:rsidRDefault="00913199" w:rsidP="00913199">
      <w:pPr>
        <w:pStyle w:val="NoSpacing1"/>
        <w:jc w:val="center"/>
        <w:rPr>
          <w:rFonts w:ascii="Arial" w:hAnsi="Arial" w:cs="Arial"/>
          <w:sz w:val="28"/>
          <w:szCs w:val="24"/>
        </w:rPr>
      </w:pPr>
    </w:p>
    <w:p w:rsidR="00913199" w:rsidRPr="007B388B" w:rsidRDefault="00913199" w:rsidP="00913199">
      <w:pPr>
        <w:pStyle w:val="NoSpacing1"/>
        <w:jc w:val="center"/>
        <w:rPr>
          <w:rFonts w:ascii="Arial" w:hAnsi="Arial" w:cs="Arial"/>
          <w:b/>
          <w:sz w:val="28"/>
          <w:szCs w:val="24"/>
        </w:rPr>
      </w:pPr>
      <w:r w:rsidRPr="007B388B">
        <w:rPr>
          <w:rFonts w:ascii="Arial" w:hAnsi="Arial" w:cs="Arial"/>
          <w:b/>
          <w:sz w:val="28"/>
          <w:szCs w:val="24"/>
        </w:rPr>
        <w:t>STLE-24:</w:t>
      </w:r>
    </w:p>
    <w:p w:rsidR="00913199" w:rsidRPr="007B388B" w:rsidRDefault="00913199" w:rsidP="00913199">
      <w:pPr>
        <w:pStyle w:val="NoSpacing1"/>
        <w:jc w:val="center"/>
        <w:rPr>
          <w:rFonts w:ascii="Arial" w:hAnsi="Arial" w:cs="Arial"/>
          <w:b/>
          <w:sz w:val="28"/>
          <w:szCs w:val="24"/>
        </w:rPr>
      </w:pPr>
      <w:r w:rsidRPr="007B388B">
        <w:rPr>
          <w:rFonts w:ascii="Arial" w:hAnsi="Arial" w:cs="Arial"/>
          <w:b/>
          <w:sz w:val="28"/>
          <w:szCs w:val="24"/>
        </w:rPr>
        <w:t>PRINCIPLES AND METHODS IN TEACHING INDUSTRIAL ARTS</w:t>
      </w:r>
    </w:p>
    <w:p w:rsidR="00913199" w:rsidRPr="007B388B" w:rsidRDefault="00913199" w:rsidP="00913199">
      <w:pPr>
        <w:pStyle w:val="NoSpacing1"/>
        <w:jc w:val="center"/>
        <w:rPr>
          <w:rFonts w:ascii="Arial" w:hAnsi="Arial" w:cs="Arial"/>
          <w:b/>
          <w:sz w:val="28"/>
          <w:szCs w:val="24"/>
        </w:rPr>
      </w:pPr>
      <w:r w:rsidRPr="007B388B">
        <w:rPr>
          <w:rFonts w:ascii="Arial" w:hAnsi="Arial" w:cs="Arial"/>
          <w:b/>
          <w:sz w:val="28"/>
          <w:szCs w:val="24"/>
        </w:rPr>
        <w:t>(LESSON PLAN IN PLUMBING)</w:t>
      </w:r>
    </w:p>
    <w:p w:rsidR="00913199" w:rsidRPr="007B388B" w:rsidRDefault="00913199" w:rsidP="00913199">
      <w:pPr>
        <w:pStyle w:val="NoSpacing1"/>
        <w:jc w:val="center"/>
        <w:rPr>
          <w:rFonts w:ascii="Arial" w:hAnsi="Arial" w:cs="Arial"/>
          <w:b/>
          <w:sz w:val="28"/>
          <w:szCs w:val="24"/>
        </w:rPr>
      </w:pPr>
      <w:r w:rsidRPr="007B388B">
        <w:rPr>
          <w:rFonts w:ascii="Arial" w:hAnsi="Arial" w:cs="Arial"/>
          <w:b/>
          <w:sz w:val="28"/>
          <w:szCs w:val="24"/>
        </w:rPr>
        <w:t>GRADE 7</w:t>
      </w:r>
    </w:p>
    <w:p w:rsidR="00913199" w:rsidRPr="007B388B" w:rsidRDefault="00913199" w:rsidP="00913199">
      <w:pPr>
        <w:pStyle w:val="NoSpacing1"/>
        <w:jc w:val="center"/>
        <w:rPr>
          <w:rFonts w:ascii="Arial" w:hAnsi="Arial" w:cs="Arial"/>
          <w:sz w:val="24"/>
          <w:szCs w:val="24"/>
        </w:rPr>
      </w:pPr>
    </w:p>
    <w:p w:rsidR="00913199" w:rsidRPr="007B388B" w:rsidRDefault="00913199" w:rsidP="00913199">
      <w:pPr>
        <w:pStyle w:val="NoSpacing1"/>
        <w:jc w:val="center"/>
        <w:rPr>
          <w:rFonts w:ascii="Arial" w:hAnsi="Arial" w:cs="Arial"/>
          <w:sz w:val="24"/>
          <w:szCs w:val="24"/>
        </w:rPr>
      </w:pPr>
    </w:p>
    <w:tbl>
      <w:tblPr>
        <w:tblStyle w:val="TableGrid"/>
        <w:tblW w:w="10440" w:type="dxa"/>
        <w:tblInd w:w="198" w:type="dxa"/>
        <w:tblLayout w:type="fixed"/>
        <w:tblLook w:val="04A0" w:firstRow="1" w:lastRow="0" w:firstColumn="1" w:lastColumn="0" w:noHBand="0" w:noVBand="1"/>
      </w:tblPr>
      <w:tblGrid>
        <w:gridCol w:w="2491"/>
        <w:gridCol w:w="7949"/>
      </w:tblGrid>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CONTENT STANDARD</w:t>
            </w:r>
          </w:p>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(REQUIRED SKILLS)</w:t>
            </w:r>
          </w:p>
        </w:tc>
        <w:tc>
          <w:tcPr>
            <w:tcW w:w="7949" w:type="dxa"/>
          </w:tcPr>
          <w:p w:rsidR="00913199" w:rsidRPr="007B388B" w:rsidRDefault="00913199" w:rsidP="00913199">
            <w:pPr>
              <w:numPr>
                <w:ilvl w:val="1"/>
                <w:numId w:val="7"/>
              </w:numPr>
              <w:spacing w:after="0" w:line="240" w:lineRule="auto"/>
              <w:ind w:left="370" w:hanging="450"/>
              <w:jc w:val="center"/>
              <w:rPr>
                <w:rFonts w:ascii="Arial" w:hAnsi="Arial" w:cs="Arial"/>
                <w:sz w:val="24"/>
                <w:szCs w:val="24"/>
              </w:rPr>
            </w:pPr>
            <w:r>
              <w:rPr>
                <w:rFonts w:ascii="Arial" w:hAnsi="Arial" w:cs="Arial"/>
                <w:sz w:val="24"/>
                <w:szCs w:val="24"/>
              </w:rPr>
              <w:t>I</w:t>
            </w:r>
            <w:r w:rsidRPr="007B388B">
              <w:rPr>
                <w:rFonts w:ascii="Arial" w:hAnsi="Arial" w:cs="Arial"/>
                <w:sz w:val="24"/>
                <w:szCs w:val="24"/>
              </w:rPr>
              <w:t>dentifying hazards/risks and control</w:t>
            </w:r>
          </w:p>
          <w:p w:rsidR="00913199" w:rsidRPr="007B388B" w:rsidRDefault="00913199" w:rsidP="00FC3E69">
            <w:pPr>
              <w:pStyle w:val="NoSpacing1"/>
              <w:jc w:val="center"/>
              <w:rPr>
                <w:rFonts w:ascii="Arial" w:hAnsi="Arial" w:cs="Arial"/>
                <w:sz w:val="24"/>
                <w:szCs w:val="24"/>
              </w:rPr>
            </w:pP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PERFORMANCE STANDARD</w:t>
            </w:r>
          </w:p>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(PERFORMANCE CRITERIA)</w:t>
            </w:r>
          </w:p>
        </w:tc>
        <w:tc>
          <w:tcPr>
            <w:tcW w:w="7949" w:type="dxa"/>
          </w:tcPr>
          <w:p w:rsidR="00913199" w:rsidRPr="007B388B" w:rsidRDefault="00913199" w:rsidP="00913199">
            <w:pPr>
              <w:numPr>
                <w:ilvl w:val="0"/>
                <w:numId w:val="8"/>
              </w:numPr>
              <w:tabs>
                <w:tab w:val="num" w:pos="437"/>
              </w:tabs>
              <w:spacing w:after="0" w:line="240" w:lineRule="auto"/>
              <w:ind w:left="437" w:hanging="437"/>
              <w:jc w:val="center"/>
              <w:rPr>
                <w:rFonts w:ascii="Arial" w:hAnsi="Arial" w:cs="Arial"/>
                <w:sz w:val="24"/>
                <w:szCs w:val="24"/>
              </w:rPr>
            </w:pPr>
            <w:r w:rsidRPr="007B388B">
              <w:rPr>
                <w:rFonts w:ascii="Arial" w:hAnsi="Arial" w:cs="Arial"/>
                <w:b/>
                <w:i/>
                <w:sz w:val="24"/>
                <w:szCs w:val="24"/>
              </w:rPr>
              <w:t>Hazards/risks</w:t>
            </w:r>
            <w:r w:rsidRPr="007B388B">
              <w:rPr>
                <w:rFonts w:ascii="Arial" w:hAnsi="Arial" w:cs="Arial"/>
                <w:sz w:val="24"/>
                <w:szCs w:val="24"/>
              </w:rPr>
              <w:t xml:space="preserve"> in the workplace and their corresponding indicators are identified to minimize or eliminate risk/exposure to </w:t>
            </w:r>
            <w:r w:rsidRPr="007B388B">
              <w:rPr>
                <w:rFonts w:ascii="Arial" w:hAnsi="Arial" w:cs="Arial"/>
                <w:strike/>
                <w:sz w:val="24"/>
                <w:szCs w:val="24"/>
              </w:rPr>
              <w:t>co-</w:t>
            </w:r>
            <w:r w:rsidRPr="007B388B">
              <w:rPr>
                <w:rFonts w:ascii="Arial" w:hAnsi="Arial" w:cs="Arial"/>
                <w:sz w:val="24"/>
                <w:szCs w:val="24"/>
              </w:rPr>
              <w:t>workers, workplace and environment in accordance with organization’s procedures</w:t>
            </w:r>
          </w:p>
          <w:p w:rsidR="00913199" w:rsidRPr="007B388B" w:rsidRDefault="00913199" w:rsidP="00FC3E69">
            <w:pPr>
              <w:pStyle w:val="NoSpacing1"/>
              <w:jc w:val="center"/>
              <w:rPr>
                <w:rFonts w:ascii="Arial" w:hAnsi="Arial" w:cs="Arial"/>
                <w:sz w:val="24"/>
                <w:szCs w:val="24"/>
              </w:rPr>
            </w:pP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LEARNING OUTCOME</w:t>
            </w:r>
          </w:p>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(ELEMENT)</w:t>
            </w:r>
          </w:p>
        </w:tc>
        <w:tc>
          <w:tcPr>
            <w:tcW w:w="7949" w:type="dxa"/>
          </w:tcPr>
          <w:p w:rsidR="00913199" w:rsidRPr="007B388B" w:rsidRDefault="00913199" w:rsidP="00913199">
            <w:pPr>
              <w:pStyle w:val="NoSpacing1"/>
              <w:numPr>
                <w:ilvl w:val="0"/>
                <w:numId w:val="3"/>
              </w:numPr>
              <w:jc w:val="center"/>
              <w:rPr>
                <w:rFonts w:ascii="Arial" w:hAnsi="Arial" w:cs="Arial"/>
                <w:sz w:val="24"/>
                <w:szCs w:val="24"/>
              </w:rPr>
            </w:pPr>
            <w:r w:rsidRPr="007B388B">
              <w:rPr>
                <w:rFonts w:ascii="Arial" w:hAnsi="Arial" w:cs="Arial"/>
                <w:sz w:val="24"/>
                <w:szCs w:val="24"/>
              </w:rPr>
              <w:t>Identify hazards and risks</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LEARNING COMPETENCIES</w:t>
            </w:r>
          </w:p>
        </w:tc>
        <w:tc>
          <w:tcPr>
            <w:tcW w:w="7949" w:type="dxa"/>
          </w:tcPr>
          <w:p w:rsidR="00913199" w:rsidRPr="007B388B" w:rsidRDefault="0063345D" w:rsidP="00FC3E69">
            <w:pPr>
              <w:pStyle w:val="NoSpacing1"/>
              <w:jc w:val="center"/>
              <w:rPr>
                <w:rFonts w:ascii="Arial" w:hAnsi="Arial" w:cs="Arial"/>
                <w:sz w:val="24"/>
                <w:szCs w:val="24"/>
              </w:rPr>
            </w:pPr>
            <w:r>
              <w:rPr>
                <w:rFonts w:ascii="Arial" w:hAnsi="Arial" w:cs="Arial"/>
                <w:sz w:val="24"/>
                <w:szCs w:val="24"/>
              </w:rPr>
              <w:t>Identify the different hazards or risk and control</w:t>
            </w:r>
            <w:bookmarkStart w:id="0" w:name="_GoBack"/>
            <w:bookmarkEnd w:id="0"/>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LESSON OBJECTIVES</w:t>
            </w:r>
          </w:p>
        </w:tc>
        <w:tc>
          <w:tcPr>
            <w:tcW w:w="7949" w:type="dxa"/>
          </w:tcPr>
          <w:p w:rsidR="00913199" w:rsidRPr="007B388B" w:rsidRDefault="00913199" w:rsidP="00913199">
            <w:pPr>
              <w:pStyle w:val="ListParagraph"/>
              <w:numPr>
                <w:ilvl w:val="0"/>
                <w:numId w:val="9"/>
              </w:numPr>
              <w:autoSpaceDE w:val="0"/>
              <w:autoSpaceDN w:val="0"/>
              <w:adjustRightInd w:val="0"/>
              <w:spacing w:after="0" w:line="240" w:lineRule="auto"/>
              <w:rPr>
                <w:rFonts w:ascii="Arial" w:hAnsi="Arial" w:cs="Arial"/>
                <w:bCs/>
                <w:sz w:val="24"/>
                <w:szCs w:val="24"/>
                <w:lang w:val="en-US"/>
              </w:rPr>
            </w:pPr>
            <w:r w:rsidRPr="007B388B">
              <w:rPr>
                <w:rFonts w:ascii="Arial" w:hAnsi="Arial" w:cs="Arial"/>
                <w:bCs/>
                <w:sz w:val="24"/>
                <w:szCs w:val="24"/>
                <w:lang w:val="en-US"/>
              </w:rPr>
              <w:t>Identify hazards and risks;</w:t>
            </w:r>
          </w:p>
          <w:p w:rsidR="00913199" w:rsidRPr="007B388B" w:rsidRDefault="00913199" w:rsidP="00913199">
            <w:pPr>
              <w:pStyle w:val="ListParagraph"/>
              <w:numPr>
                <w:ilvl w:val="0"/>
                <w:numId w:val="9"/>
              </w:numPr>
              <w:autoSpaceDE w:val="0"/>
              <w:autoSpaceDN w:val="0"/>
              <w:adjustRightInd w:val="0"/>
              <w:spacing w:after="0" w:line="240" w:lineRule="auto"/>
              <w:rPr>
                <w:rFonts w:ascii="Arial" w:hAnsi="Arial" w:cs="Arial"/>
                <w:bCs/>
                <w:sz w:val="24"/>
                <w:szCs w:val="24"/>
                <w:lang w:val="en-US"/>
              </w:rPr>
            </w:pPr>
            <w:r w:rsidRPr="007B388B">
              <w:rPr>
                <w:rFonts w:ascii="Arial" w:hAnsi="Arial" w:cs="Arial"/>
                <w:bCs/>
                <w:sz w:val="24"/>
                <w:szCs w:val="24"/>
                <w:lang w:val="en-US"/>
              </w:rPr>
              <w:t>Evaluate risks and hazards; and</w:t>
            </w:r>
          </w:p>
          <w:p w:rsidR="00913199" w:rsidRPr="007B388B" w:rsidRDefault="00913199" w:rsidP="00913199">
            <w:pPr>
              <w:pStyle w:val="NoSpacing1"/>
              <w:numPr>
                <w:ilvl w:val="0"/>
                <w:numId w:val="6"/>
              </w:numPr>
              <w:rPr>
                <w:rFonts w:ascii="Arial" w:hAnsi="Arial" w:cs="Arial"/>
                <w:sz w:val="24"/>
                <w:szCs w:val="24"/>
              </w:rPr>
            </w:pPr>
            <w:r w:rsidRPr="007B388B">
              <w:rPr>
                <w:rFonts w:ascii="Arial" w:hAnsi="Arial" w:cs="Arial"/>
                <w:bCs/>
                <w:sz w:val="24"/>
                <w:szCs w:val="24"/>
                <w:lang w:val="en-US"/>
              </w:rPr>
              <w:t>Control hazards and risks.</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LESSON TITLE</w:t>
            </w:r>
          </w:p>
        </w:tc>
        <w:tc>
          <w:tcPr>
            <w:tcW w:w="7949" w:type="dxa"/>
          </w:tcPr>
          <w:p w:rsidR="00913199" w:rsidRPr="007B388B" w:rsidRDefault="00913199" w:rsidP="00FC3E69">
            <w:pPr>
              <w:pStyle w:val="NoSpacing1"/>
              <w:jc w:val="center"/>
              <w:rPr>
                <w:rFonts w:ascii="Arial" w:hAnsi="Arial" w:cs="Arial"/>
                <w:sz w:val="24"/>
                <w:szCs w:val="24"/>
                <w:lang w:val="en-US"/>
              </w:rPr>
            </w:pPr>
            <w:r w:rsidRPr="007B388B">
              <w:rPr>
                <w:rFonts w:ascii="Arial" w:hAnsi="Arial" w:cs="Arial"/>
                <w:b/>
                <w:bCs/>
                <w:sz w:val="24"/>
                <w:szCs w:val="24"/>
                <w:lang w:val="en-US"/>
              </w:rPr>
              <w:t>PRACTICE OCCUPATIONAL HEALTH AND SAFETY PROCEDURES</w:t>
            </w:r>
            <w:r w:rsidRPr="007B388B">
              <w:rPr>
                <w:rFonts w:ascii="Arial" w:hAnsi="Arial" w:cs="Arial"/>
                <w:b/>
                <w:bCs/>
                <w:noProof/>
                <w:sz w:val="24"/>
                <w:szCs w:val="24"/>
                <w:lang w:val="en-US"/>
              </w:rPr>
              <w:drawing>
                <wp:inline distT="0" distB="0" distL="0" distR="0" wp14:anchorId="1A434283" wp14:editId="215B52F7">
                  <wp:extent cx="31750" cy="107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0" cy="10795"/>
                          </a:xfrm>
                          <a:prstGeom prst="rect">
                            <a:avLst/>
                          </a:prstGeom>
                          <a:noFill/>
                          <a:ln>
                            <a:noFill/>
                          </a:ln>
                        </pic:spPr>
                      </pic:pic>
                    </a:graphicData>
                  </a:graphic>
                </wp:inline>
              </w:drawing>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REFERENCES</w:t>
            </w:r>
          </w:p>
        </w:tc>
        <w:tc>
          <w:tcPr>
            <w:tcW w:w="7949" w:type="dxa"/>
          </w:tcPr>
          <w:p w:rsidR="00913199" w:rsidRPr="007B388B" w:rsidRDefault="00913199" w:rsidP="00FC3E69">
            <w:pPr>
              <w:pStyle w:val="NoSpacing"/>
              <w:jc w:val="center"/>
              <w:rPr>
                <w:rStyle w:val="Hyperlink"/>
                <w:rFonts w:ascii="Arial" w:hAnsi="Arial" w:cs="Arial"/>
                <w:sz w:val="24"/>
                <w:szCs w:val="24"/>
              </w:rPr>
            </w:pPr>
          </w:p>
          <w:p w:rsidR="00913199" w:rsidRPr="007B388B" w:rsidRDefault="00913199" w:rsidP="00FC3E69">
            <w:pPr>
              <w:pStyle w:val="NoSpacing"/>
              <w:jc w:val="center"/>
              <w:rPr>
                <w:rStyle w:val="Hyperlink"/>
                <w:rFonts w:ascii="Arial" w:hAnsi="Arial" w:cs="Arial"/>
                <w:sz w:val="24"/>
                <w:szCs w:val="24"/>
              </w:rPr>
            </w:pPr>
            <w:r w:rsidRPr="007B388B">
              <w:rPr>
                <w:rStyle w:val="Hyperlink"/>
                <w:rFonts w:ascii="Arial" w:hAnsi="Arial" w:cs="Arial"/>
                <w:sz w:val="24"/>
                <w:szCs w:val="24"/>
              </w:rPr>
              <w:t xml:space="preserve">Training Regulations in Plumbing NC II Plumbing Construction Sector </w:t>
            </w:r>
          </w:p>
          <w:p w:rsidR="00913199" w:rsidRPr="007B388B" w:rsidRDefault="00913199" w:rsidP="00FC3E69">
            <w:pPr>
              <w:pStyle w:val="NoSpacing"/>
              <w:jc w:val="center"/>
              <w:rPr>
                <w:rFonts w:ascii="Arial" w:hAnsi="Arial" w:cs="Arial"/>
                <w:b/>
                <w:color w:val="4F81BD" w:themeColor="accent1"/>
                <w:sz w:val="24"/>
                <w:szCs w:val="24"/>
                <w:u w:val="single"/>
              </w:rPr>
            </w:pPr>
            <w:r w:rsidRPr="007B388B">
              <w:rPr>
                <w:rFonts w:ascii="Arial" w:hAnsi="Arial" w:cs="Arial"/>
                <w:b/>
                <w:color w:val="4F81BD" w:themeColor="accent1"/>
                <w:sz w:val="24"/>
                <w:szCs w:val="24"/>
                <w:u w:val="single"/>
              </w:rPr>
              <w:t>TECHNICAL EDUCATION AND SKILLS DEVELOPMENT AUTHORITY</w:t>
            </w:r>
          </w:p>
          <w:p w:rsidR="00913199" w:rsidRPr="007B388B" w:rsidRDefault="00913199" w:rsidP="00FC3E69">
            <w:pPr>
              <w:pStyle w:val="NoSpacing"/>
              <w:jc w:val="center"/>
              <w:rPr>
                <w:rFonts w:ascii="Arial" w:hAnsi="Arial" w:cs="Arial"/>
                <w:color w:val="4F81BD" w:themeColor="accent1"/>
                <w:sz w:val="24"/>
                <w:szCs w:val="24"/>
                <w:u w:val="single"/>
              </w:rPr>
            </w:pPr>
            <w:r w:rsidRPr="007B388B">
              <w:rPr>
                <w:rFonts w:ascii="Arial" w:hAnsi="Arial" w:cs="Arial"/>
                <w:b/>
                <w:snapToGrid w:val="0"/>
                <w:color w:val="4F81BD" w:themeColor="accent1"/>
                <w:sz w:val="24"/>
                <w:szCs w:val="24"/>
                <w:u w:val="single"/>
              </w:rPr>
              <w:t>East Service Road, South Superhighway, Taguig City, Metro Manil</w:t>
            </w:r>
            <w:r w:rsidRPr="007B388B">
              <w:rPr>
                <w:rFonts w:ascii="Arial" w:hAnsi="Arial" w:cs="Arial"/>
                <w:snapToGrid w:val="0"/>
                <w:color w:val="4F81BD" w:themeColor="accent1"/>
                <w:sz w:val="24"/>
                <w:szCs w:val="24"/>
                <w:u w:val="single"/>
              </w:rPr>
              <w:t>a</w:t>
            </w:r>
          </w:p>
          <w:p w:rsidR="00913199" w:rsidRPr="007B388B" w:rsidRDefault="00913199" w:rsidP="00FC3E69">
            <w:pPr>
              <w:pStyle w:val="NoSpacing1"/>
              <w:jc w:val="center"/>
              <w:rPr>
                <w:rStyle w:val="Hyperlink"/>
                <w:rFonts w:ascii="Arial" w:hAnsi="Arial" w:cs="Arial"/>
                <w:color w:val="4F81BD" w:themeColor="accent1"/>
                <w:sz w:val="24"/>
                <w:szCs w:val="24"/>
                <w:lang w:val="en-US"/>
              </w:rPr>
            </w:pPr>
          </w:p>
          <w:p w:rsidR="00913199" w:rsidRPr="007B388B" w:rsidRDefault="00913199" w:rsidP="00FC3E69">
            <w:pPr>
              <w:pStyle w:val="NoSpacing1"/>
              <w:rPr>
                <w:rStyle w:val="Hyperlink"/>
                <w:rFonts w:ascii="Arial" w:hAnsi="Arial" w:cs="Arial"/>
                <w:color w:val="4F81BD" w:themeColor="accent1"/>
                <w:sz w:val="24"/>
                <w:szCs w:val="24"/>
                <w:u w:val="none"/>
                <w:lang w:val="en-US"/>
              </w:rPr>
            </w:pPr>
          </w:p>
          <w:p w:rsidR="00913199" w:rsidRPr="007B388B" w:rsidRDefault="00913199" w:rsidP="00FC3E69">
            <w:pPr>
              <w:pStyle w:val="NoSpacing1"/>
              <w:jc w:val="center"/>
              <w:rPr>
                <w:rFonts w:ascii="Arial" w:hAnsi="Arial" w:cs="Arial"/>
                <w:sz w:val="24"/>
                <w:szCs w:val="24"/>
                <w:lang w:val="en-US"/>
              </w:rPr>
            </w:pPr>
          </w:p>
          <w:p w:rsidR="00913199" w:rsidRPr="007B388B" w:rsidRDefault="00913199" w:rsidP="00FC3E69">
            <w:pPr>
              <w:pStyle w:val="NoSpacing1"/>
              <w:jc w:val="center"/>
              <w:rPr>
                <w:rFonts w:ascii="Arial" w:hAnsi="Arial" w:cs="Arial"/>
                <w:sz w:val="24"/>
                <w:szCs w:val="24"/>
                <w:lang w:val="en-US"/>
              </w:rPr>
            </w:pP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MATERIALS NEEDED</w:t>
            </w:r>
          </w:p>
        </w:tc>
        <w:tc>
          <w:tcPr>
            <w:tcW w:w="7949" w:type="dxa"/>
          </w:tcPr>
          <w:p w:rsidR="00913199" w:rsidRPr="007B388B" w:rsidRDefault="00913199" w:rsidP="00FC3E69">
            <w:pPr>
              <w:pStyle w:val="NoSpacing1"/>
              <w:jc w:val="center"/>
              <w:rPr>
                <w:rFonts w:ascii="Arial" w:hAnsi="Arial" w:cs="Arial"/>
                <w:sz w:val="24"/>
                <w:szCs w:val="24"/>
                <w:lang w:val="en-US"/>
              </w:rPr>
            </w:pPr>
            <w:r w:rsidRPr="007B388B">
              <w:rPr>
                <w:rFonts w:ascii="Arial" w:hAnsi="Arial" w:cs="Arial"/>
                <w:sz w:val="24"/>
                <w:szCs w:val="24"/>
                <w:lang w:val="en-US"/>
              </w:rPr>
              <w:t xml:space="preserve">Picture, Manila Paper, Powerpoint, </w:t>
            </w:r>
            <w:r w:rsidR="00FF2293">
              <w:rPr>
                <w:rFonts w:ascii="Arial" w:hAnsi="Arial" w:cs="Arial"/>
                <w:sz w:val="24"/>
                <w:szCs w:val="24"/>
                <w:lang w:val="en-US"/>
              </w:rPr>
              <w:t>Cartolina</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VALUES TO BE INTEGRATED</w:t>
            </w:r>
          </w:p>
        </w:tc>
        <w:tc>
          <w:tcPr>
            <w:tcW w:w="7949" w:type="dxa"/>
          </w:tcPr>
          <w:p w:rsidR="00913199" w:rsidRPr="007B388B" w:rsidRDefault="00913199" w:rsidP="00FC3E69">
            <w:pPr>
              <w:pStyle w:val="NoSpacing1"/>
              <w:jc w:val="center"/>
              <w:rPr>
                <w:rFonts w:ascii="Arial" w:hAnsi="Arial" w:cs="Arial"/>
                <w:sz w:val="24"/>
                <w:szCs w:val="24"/>
              </w:rPr>
            </w:pPr>
            <w:r w:rsidRPr="007B388B">
              <w:rPr>
                <w:rFonts w:ascii="Arial" w:hAnsi="Arial" w:cs="Arial"/>
                <w:b/>
                <w:bCs/>
                <w:sz w:val="24"/>
                <w:szCs w:val="24"/>
              </w:rPr>
              <w:t>Holistic Health</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ESSENTIAL QUESTIONS</w:t>
            </w:r>
          </w:p>
        </w:tc>
        <w:tc>
          <w:tcPr>
            <w:tcW w:w="7949" w:type="dxa"/>
          </w:tcPr>
          <w:p w:rsidR="00913199" w:rsidRPr="007B388B" w:rsidRDefault="00913199" w:rsidP="00FC3E69">
            <w:pPr>
              <w:pStyle w:val="NoSpacing1"/>
              <w:jc w:val="center"/>
              <w:rPr>
                <w:rFonts w:ascii="Arial" w:hAnsi="Arial" w:cs="Arial"/>
                <w:sz w:val="24"/>
                <w:szCs w:val="24"/>
              </w:rPr>
            </w:pPr>
            <w:r w:rsidRPr="007B388B">
              <w:rPr>
                <w:rFonts w:ascii="Arial" w:hAnsi="Arial" w:cs="Arial"/>
                <w:sz w:val="24"/>
                <w:szCs w:val="24"/>
              </w:rPr>
              <w:t>Why is it important to practice occupational health and safety procedure?</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PRELIMINARIES</w:t>
            </w:r>
          </w:p>
        </w:tc>
        <w:tc>
          <w:tcPr>
            <w:tcW w:w="7949" w:type="dxa"/>
          </w:tcPr>
          <w:p w:rsidR="00913199" w:rsidRPr="007B388B" w:rsidRDefault="00913199" w:rsidP="00913199">
            <w:pPr>
              <w:pStyle w:val="NoSpacing1"/>
              <w:numPr>
                <w:ilvl w:val="0"/>
                <w:numId w:val="10"/>
              </w:numPr>
              <w:rPr>
                <w:rFonts w:ascii="Arial" w:hAnsi="Arial" w:cs="Arial"/>
                <w:sz w:val="24"/>
                <w:szCs w:val="24"/>
              </w:rPr>
            </w:pPr>
            <w:r w:rsidRPr="007B388B">
              <w:rPr>
                <w:rFonts w:ascii="Arial" w:hAnsi="Arial" w:cs="Arial"/>
                <w:sz w:val="24"/>
                <w:szCs w:val="24"/>
                <w:lang w:val="id-ID"/>
              </w:rPr>
              <w:t>Cleanliness</w:t>
            </w:r>
          </w:p>
          <w:p w:rsidR="00913199" w:rsidRPr="007B388B" w:rsidRDefault="00913199" w:rsidP="00913199">
            <w:pPr>
              <w:pStyle w:val="NoSpacing1"/>
              <w:numPr>
                <w:ilvl w:val="0"/>
                <w:numId w:val="10"/>
              </w:numPr>
              <w:rPr>
                <w:rFonts w:ascii="Arial" w:hAnsi="Arial" w:cs="Arial"/>
                <w:sz w:val="24"/>
                <w:szCs w:val="24"/>
              </w:rPr>
            </w:pPr>
            <w:r w:rsidRPr="007B388B">
              <w:rPr>
                <w:rFonts w:ascii="Arial" w:hAnsi="Arial" w:cs="Arial"/>
                <w:sz w:val="24"/>
                <w:szCs w:val="24"/>
                <w:lang w:val="id-ID"/>
              </w:rPr>
              <w:t>Orderliness</w:t>
            </w:r>
          </w:p>
          <w:p w:rsidR="00913199" w:rsidRPr="007B388B" w:rsidRDefault="00913199" w:rsidP="00913199">
            <w:pPr>
              <w:pStyle w:val="NoSpacing1"/>
              <w:numPr>
                <w:ilvl w:val="0"/>
                <w:numId w:val="1"/>
              </w:numPr>
              <w:rPr>
                <w:rFonts w:ascii="Arial" w:hAnsi="Arial" w:cs="Arial"/>
                <w:sz w:val="24"/>
                <w:szCs w:val="24"/>
              </w:rPr>
            </w:pPr>
            <w:r w:rsidRPr="007B388B">
              <w:rPr>
                <w:rFonts w:ascii="Arial" w:hAnsi="Arial" w:cs="Arial"/>
                <w:sz w:val="24"/>
                <w:szCs w:val="24"/>
                <w:lang w:val="id-ID"/>
              </w:rPr>
              <w:t>Prayer</w:t>
            </w:r>
          </w:p>
          <w:p w:rsidR="00913199" w:rsidRPr="007B388B" w:rsidRDefault="00913199" w:rsidP="00913199">
            <w:pPr>
              <w:pStyle w:val="NoSpacing1"/>
              <w:numPr>
                <w:ilvl w:val="0"/>
                <w:numId w:val="1"/>
              </w:numPr>
              <w:rPr>
                <w:rFonts w:ascii="Arial" w:hAnsi="Arial" w:cs="Arial"/>
                <w:sz w:val="24"/>
                <w:szCs w:val="24"/>
              </w:rPr>
            </w:pPr>
            <w:r w:rsidRPr="007B388B">
              <w:rPr>
                <w:rFonts w:ascii="Arial" w:hAnsi="Arial" w:cs="Arial"/>
                <w:sz w:val="24"/>
                <w:szCs w:val="24"/>
                <w:lang w:val="id-ID"/>
              </w:rPr>
              <w:lastRenderedPageBreak/>
              <w:t>Attendance</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lastRenderedPageBreak/>
              <w:t>REVIEW</w:t>
            </w:r>
          </w:p>
        </w:tc>
        <w:tc>
          <w:tcPr>
            <w:tcW w:w="7949" w:type="dxa"/>
          </w:tcPr>
          <w:p w:rsidR="00913199" w:rsidRPr="007B388B" w:rsidRDefault="00913199" w:rsidP="00FC3E69">
            <w:pPr>
              <w:pStyle w:val="NoSpacing1"/>
              <w:ind w:left="720"/>
              <w:rPr>
                <w:rFonts w:ascii="Arial" w:hAnsi="Arial" w:cs="Arial"/>
                <w:bCs/>
                <w:sz w:val="24"/>
                <w:szCs w:val="24"/>
                <w:lang w:val="en-US"/>
              </w:rPr>
            </w:pPr>
            <w:r w:rsidRPr="007B388B">
              <w:rPr>
                <w:rFonts w:ascii="Arial" w:hAnsi="Arial" w:cs="Arial"/>
                <w:bCs/>
                <w:sz w:val="24"/>
                <w:szCs w:val="24"/>
                <w:lang w:val="en-US"/>
              </w:rPr>
              <w:t>The teacher will ask the students about the different tools and materials in plumbing and will explain its uses.</w:t>
            </w:r>
          </w:p>
          <w:p w:rsidR="00913199" w:rsidRPr="007B388B" w:rsidRDefault="00913199" w:rsidP="00FC3E69">
            <w:pPr>
              <w:pStyle w:val="NoSpacing1"/>
              <w:jc w:val="center"/>
              <w:rPr>
                <w:rFonts w:ascii="Arial" w:hAnsi="Arial" w:cs="Arial"/>
                <w:b/>
                <w:bCs/>
                <w:color w:val="FF0000"/>
                <w:sz w:val="24"/>
                <w:szCs w:val="24"/>
                <w:lang w:val="en-US"/>
              </w:rPr>
            </w:pPr>
          </w:p>
          <w:p w:rsidR="00913199" w:rsidRPr="007B388B" w:rsidRDefault="00913199" w:rsidP="00FC3E69">
            <w:pPr>
              <w:pStyle w:val="NoSpacing1"/>
              <w:rPr>
                <w:rFonts w:ascii="Arial" w:hAnsi="Arial" w:cs="Arial"/>
                <w:b/>
                <w:bCs/>
                <w:sz w:val="24"/>
                <w:szCs w:val="24"/>
                <w:lang w:val="en-US"/>
              </w:rPr>
            </w:pPr>
            <w:r w:rsidRPr="007B388B">
              <w:rPr>
                <w:rFonts w:ascii="Arial" w:hAnsi="Arial" w:cs="Arial"/>
                <w:b/>
                <w:bCs/>
                <w:sz w:val="24"/>
                <w:szCs w:val="24"/>
                <w:lang w:val="id-ID"/>
              </w:rPr>
              <w:t xml:space="preserve">Time Allotted: </w:t>
            </w:r>
            <w:r w:rsidRPr="007B388B">
              <w:rPr>
                <w:rFonts w:ascii="Arial" w:hAnsi="Arial" w:cs="Arial"/>
                <w:b/>
                <w:bCs/>
                <w:sz w:val="24"/>
                <w:szCs w:val="24"/>
                <w:lang w:val="en-US"/>
              </w:rPr>
              <w:t>3 minutes</w:t>
            </w:r>
          </w:p>
        </w:tc>
      </w:tr>
      <w:tr w:rsidR="00913199" w:rsidRPr="007B388B" w:rsidTr="00FC3E69">
        <w:trPr>
          <w:trHeight w:val="205"/>
        </w:trPr>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MOTIVATION</w:t>
            </w:r>
          </w:p>
        </w:tc>
        <w:tc>
          <w:tcPr>
            <w:tcW w:w="7949" w:type="dxa"/>
          </w:tcPr>
          <w:p w:rsidR="00913199" w:rsidRPr="007B388B" w:rsidRDefault="00913199" w:rsidP="00FC3E69">
            <w:pPr>
              <w:pStyle w:val="NoSpacing1"/>
              <w:rPr>
                <w:rFonts w:ascii="Arial" w:hAnsi="Arial" w:cs="Arial"/>
                <w:sz w:val="24"/>
                <w:szCs w:val="24"/>
                <w:lang w:val="en-US"/>
              </w:rPr>
            </w:pPr>
          </w:p>
          <w:p w:rsidR="00913199" w:rsidRPr="007B388B" w:rsidRDefault="00913199" w:rsidP="00913199">
            <w:pPr>
              <w:pStyle w:val="NoSpacing1"/>
              <w:numPr>
                <w:ilvl w:val="0"/>
                <w:numId w:val="4"/>
              </w:numPr>
              <w:rPr>
                <w:rFonts w:ascii="Arial" w:hAnsi="Arial" w:cs="Arial"/>
                <w:sz w:val="24"/>
                <w:szCs w:val="24"/>
                <w:lang w:val="en-US"/>
              </w:rPr>
            </w:pPr>
            <w:r w:rsidRPr="007B388B">
              <w:rPr>
                <w:rFonts w:ascii="Arial" w:hAnsi="Arial" w:cs="Arial"/>
                <w:sz w:val="24"/>
                <w:szCs w:val="24"/>
                <w:lang w:val="en-US"/>
              </w:rPr>
              <w:t>The class will be divided into 2 groups.</w:t>
            </w:r>
          </w:p>
          <w:p w:rsidR="00913199" w:rsidRPr="007B388B" w:rsidRDefault="00913199" w:rsidP="00913199">
            <w:pPr>
              <w:pStyle w:val="NoSpacing1"/>
              <w:numPr>
                <w:ilvl w:val="0"/>
                <w:numId w:val="4"/>
              </w:numPr>
              <w:rPr>
                <w:rFonts w:ascii="Arial" w:hAnsi="Arial" w:cs="Arial"/>
                <w:sz w:val="24"/>
                <w:szCs w:val="24"/>
                <w:lang w:val="en-US"/>
              </w:rPr>
            </w:pPr>
            <w:r w:rsidRPr="007B388B">
              <w:rPr>
                <w:rFonts w:ascii="Arial" w:hAnsi="Arial" w:cs="Arial"/>
                <w:sz w:val="24"/>
                <w:szCs w:val="24"/>
                <w:lang w:val="en-US"/>
              </w:rPr>
              <w:t>The two groups will be given a pipe puzzle.</w:t>
            </w:r>
          </w:p>
          <w:p w:rsidR="00913199" w:rsidRPr="007B388B" w:rsidRDefault="00913199" w:rsidP="00913199">
            <w:pPr>
              <w:pStyle w:val="NoSpacing1"/>
              <w:numPr>
                <w:ilvl w:val="0"/>
                <w:numId w:val="4"/>
              </w:numPr>
              <w:rPr>
                <w:rFonts w:ascii="Arial" w:hAnsi="Arial" w:cs="Arial"/>
                <w:sz w:val="24"/>
                <w:szCs w:val="24"/>
                <w:lang w:val="en-US"/>
              </w:rPr>
            </w:pPr>
            <w:r w:rsidRPr="007B388B">
              <w:rPr>
                <w:rFonts w:ascii="Arial" w:hAnsi="Arial" w:cs="Arial"/>
                <w:sz w:val="24"/>
                <w:szCs w:val="24"/>
                <w:lang w:val="en-US"/>
              </w:rPr>
              <w:t xml:space="preserve">Using a tape they must connect each pipe to each </w:t>
            </w:r>
            <w:r w:rsidR="00BA5F6E">
              <w:rPr>
                <w:rFonts w:ascii="Arial" w:hAnsi="Arial" w:cs="Arial"/>
                <w:sz w:val="24"/>
                <w:szCs w:val="24"/>
                <w:lang w:val="en-US"/>
              </w:rPr>
              <w:t>other for the water to be flow and put it in the manila paper and place in the blackboard.</w:t>
            </w:r>
          </w:p>
          <w:p w:rsidR="00913199" w:rsidRPr="007B388B" w:rsidRDefault="00913199" w:rsidP="00913199">
            <w:pPr>
              <w:pStyle w:val="NoSpacing1"/>
              <w:numPr>
                <w:ilvl w:val="0"/>
                <w:numId w:val="4"/>
              </w:numPr>
              <w:rPr>
                <w:rFonts w:ascii="Arial" w:hAnsi="Arial" w:cs="Arial"/>
                <w:sz w:val="24"/>
                <w:szCs w:val="24"/>
                <w:lang w:val="en-US"/>
              </w:rPr>
            </w:pPr>
            <w:r w:rsidRPr="007B388B">
              <w:rPr>
                <w:rFonts w:ascii="Arial" w:hAnsi="Arial" w:cs="Arial"/>
                <w:sz w:val="24"/>
                <w:szCs w:val="24"/>
                <w:lang w:val="en-US"/>
              </w:rPr>
              <w:t>The group who will finish the task first will be the winner and will receive prizes.</w:t>
            </w:r>
          </w:p>
          <w:p w:rsidR="00913199" w:rsidRPr="007B388B" w:rsidRDefault="00913199" w:rsidP="00FC3E69">
            <w:pPr>
              <w:pStyle w:val="NoSpacing1"/>
              <w:ind w:left="360"/>
              <w:rPr>
                <w:rFonts w:ascii="Arial" w:hAnsi="Arial" w:cs="Arial"/>
                <w:sz w:val="24"/>
                <w:szCs w:val="24"/>
                <w:lang w:val="en-US"/>
              </w:rPr>
            </w:pPr>
          </w:p>
          <w:p w:rsidR="00913199" w:rsidRPr="007B388B" w:rsidRDefault="00913199" w:rsidP="00FC3E69">
            <w:pPr>
              <w:pStyle w:val="NoSpacing1"/>
              <w:ind w:left="360"/>
              <w:rPr>
                <w:rFonts w:ascii="Arial" w:hAnsi="Arial" w:cs="Arial"/>
                <w:sz w:val="24"/>
                <w:szCs w:val="24"/>
                <w:lang w:val="en-US"/>
              </w:rPr>
            </w:pPr>
            <w:r w:rsidRPr="007B388B">
              <w:rPr>
                <w:rFonts w:ascii="Arial" w:hAnsi="Arial" w:cs="Arial"/>
                <w:sz w:val="24"/>
                <w:szCs w:val="24"/>
                <w:lang w:val="en-US"/>
              </w:rPr>
              <w:t>Processing questions:</w:t>
            </w:r>
          </w:p>
          <w:p w:rsidR="00913199" w:rsidRPr="007B388B" w:rsidRDefault="00913199" w:rsidP="00913199">
            <w:pPr>
              <w:pStyle w:val="NoSpacing1"/>
              <w:numPr>
                <w:ilvl w:val="0"/>
                <w:numId w:val="5"/>
              </w:numPr>
              <w:rPr>
                <w:rFonts w:ascii="Arial" w:hAnsi="Arial" w:cs="Arial"/>
                <w:sz w:val="24"/>
                <w:szCs w:val="24"/>
                <w:lang w:val="en-US"/>
              </w:rPr>
            </w:pPr>
            <w:r w:rsidRPr="007B388B">
              <w:rPr>
                <w:rFonts w:ascii="Arial" w:hAnsi="Arial" w:cs="Arial"/>
                <w:sz w:val="24"/>
                <w:szCs w:val="24"/>
                <w:lang w:val="en-US"/>
              </w:rPr>
              <w:t>What have you observed about the activity?</w:t>
            </w:r>
          </w:p>
          <w:p w:rsidR="00913199" w:rsidRPr="007B388B" w:rsidRDefault="00913199" w:rsidP="00913199">
            <w:pPr>
              <w:pStyle w:val="NoSpacing1"/>
              <w:numPr>
                <w:ilvl w:val="0"/>
                <w:numId w:val="5"/>
              </w:numPr>
              <w:rPr>
                <w:rFonts w:ascii="Arial" w:hAnsi="Arial" w:cs="Arial"/>
                <w:sz w:val="24"/>
                <w:szCs w:val="24"/>
                <w:lang w:val="en-US"/>
              </w:rPr>
            </w:pPr>
            <w:r w:rsidRPr="007B388B">
              <w:rPr>
                <w:rFonts w:ascii="Arial" w:hAnsi="Arial" w:cs="Arial"/>
                <w:sz w:val="24"/>
                <w:szCs w:val="24"/>
                <w:lang w:val="en-US"/>
              </w:rPr>
              <w:t>What is the purpose of joining or fixing of broken parts or pieces of an object?</w:t>
            </w:r>
          </w:p>
          <w:p w:rsidR="00913199" w:rsidRPr="007B388B" w:rsidRDefault="00913199" w:rsidP="00FC3E69">
            <w:pPr>
              <w:pStyle w:val="NoSpacing1"/>
              <w:ind w:left="360"/>
              <w:jc w:val="center"/>
              <w:rPr>
                <w:rFonts w:ascii="Arial" w:hAnsi="Arial" w:cs="Arial"/>
                <w:b/>
                <w:bCs/>
                <w:sz w:val="24"/>
                <w:szCs w:val="24"/>
                <w:lang w:val="id-ID"/>
              </w:rPr>
            </w:pPr>
          </w:p>
          <w:p w:rsidR="00913199" w:rsidRPr="007B388B" w:rsidRDefault="00913199" w:rsidP="00FC3E69">
            <w:pPr>
              <w:pStyle w:val="NoSpacing1"/>
              <w:rPr>
                <w:rFonts w:ascii="Arial" w:hAnsi="Arial" w:cs="Arial"/>
                <w:sz w:val="24"/>
                <w:szCs w:val="24"/>
                <w:lang w:val="en-US"/>
              </w:rPr>
            </w:pPr>
            <w:r w:rsidRPr="007B388B">
              <w:rPr>
                <w:rFonts w:ascii="Arial" w:hAnsi="Arial" w:cs="Arial"/>
                <w:b/>
                <w:bCs/>
                <w:sz w:val="24"/>
                <w:szCs w:val="24"/>
                <w:lang w:val="id-ID"/>
              </w:rPr>
              <w:t xml:space="preserve">Time Alloted: </w:t>
            </w:r>
            <w:r w:rsidRPr="007B388B">
              <w:rPr>
                <w:rFonts w:ascii="Arial" w:hAnsi="Arial" w:cs="Arial"/>
                <w:b/>
                <w:bCs/>
                <w:sz w:val="24"/>
                <w:szCs w:val="24"/>
                <w:lang w:val="en-US"/>
              </w:rPr>
              <w:t>5 minutes</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ACTIVITY</w:t>
            </w:r>
          </w:p>
        </w:tc>
        <w:tc>
          <w:tcPr>
            <w:tcW w:w="7949" w:type="dxa"/>
          </w:tcPr>
          <w:p w:rsidR="00BA5F6E" w:rsidRPr="00BA5F6E" w:rsidRDefault="00BA5F6E" w:rsidP="00913199">
            <w:pPr>
              <w:pStyle w:val="NoSpacing1"/>
              <w:numPr>
                <w:ilvl w:val="0"/>
                <w:numId w:val="11"/>
              </w:numPr>
              <w:rPr>
                <w:rFonts w:ascii="Arial" w:hAnsi="Arial" w:cs="Arial"/>
                <w:b/>
                <w:sz w:val="24"/>
                <w:szCs w:val="24"/>
              </w:rPr>
            </w:pPr>
            <w:r>
              <w:rPr>
                <w:rFonts w:ascii="Arial" w:hAnsi="Arial" w:cs="Arial"/>
                <w:sz w:val="24"/>
                <w:szCs w:val="24"/>
              </w:rPr>
              <w:t>The students will be divided into four groups.</w:t>
            </w:r>
          </w:p>
          <w:p w:rsidR="00BA5F6E" w:rsidRPr="00BA5F6E" w:rsidRDefault="00BA5F6E" w:rsidP="00913199">
            <w:pPr>
              <w:pStyle w:val="NoSpacing1"/>
              <w:numPr>
                <w:ilvl w:val="0"/>
                <w:numId w:val="11"/>
              </w:numPr>
              <w:rPr>
                <w:rFonts w:ascii="Arial" w:hAnsi="Arial" w:cs="Arial"/>
                <w:b/>
                <w:sz w:val="24"/>
                <w:szCs w:val="24"/>
              </w:rPr>
            </w:pPr>
            <w:r w:rsidRPr="00BA5F6E">
              <w:rPr>
                <w:rFonts w:ascii="Arial" w:hAnsi="Arial" w:cs="Arial"/>
                <w:sz w:val="24"/>
                <w:szCs w:val="24"/>
              </w:rPr>
              <w:t>The teacher will give a one picture in each group</w:t>
            </w:r>
            <w:r>
              <w:rPr>
                <w:rFonts w:ascii="Arial" w:hAnsi="Arial" w:cs="Arial"/>
                <w:sz w:val="24"/>
                <w:szCs w:val="24"/>
              </w:rPr>
              <w:t>.</w:t>
            </w:r>
          </w:p>
          <w:p w:rsidR="00913199" w:rsidRPr="00BA5F6E" w:rsidRDefault="00BA5F6E" w:rsidP="00913199">
            <w:pPr>
              <w:pStyle w:val="NoSpacing1"/>
              <w:numPr>
                <w:ilvl w:val="0"/>
                <w:numId w:val="11"/>
              </w:numPr>
              <w:rPr>
                <w:rFonts w:ascii="Arial" w:hAnsi="Arial" w:cs="Arial"/>
                <w:b/>
                <w:sz w:val="24"/>
                <w:szCs w:val="24"/>
              </w:rPr>
            </w:pPr>
            <w:r>
              <w:rPr>
                <w:rFonts w:ascii="Arial" w:hAnsi="Arial" w:cs="Arial"/>
                <w:sz w:val="24"/>
                <w:szCs w:val="24"/>
              </w:rPr>
              <w:t>Using the manila paper and a marker, the group will write</w:t>
            </w:r>
            <w:r w:rsidR="00913199" w:rsidRPr="00BA5F6E">
              <w:rPr>
                <w:rFonts w:ascii="Arial" w:hAnsi="Arial" w:cs="Arial"/>
                <w:sz w:val="24"/>
                <w:szCs w:val="24"/>
              </w:rPr>
              <w:t xml:space="preserve"> their opinions about the importance of</w:t>
            </w:r>
            <w:r w:rsidRPr="00BA5F6E">
              <w:rPr>
                <w:rFonts w:ascii="Arial" w:hAnsi="Arial" w:cs="Arial"/>
                <w:sz w:val="24"/>
                <w:szCs w:val="24"/>
              </w:rPr>
              <w:t xml:space="preserve"> the picture that they will see.</w:t>
            </w:r>
          </w:p>
          <w:p w:rsidR="00913199" w:rsidRPr="007B388B" w:rsidRDefault="00913199" w:rsidP="00FC3E69">
            <w:pPr>
              <w:pStyle w:val="NoSpacing1"/>
              <w:ind w:left="420"/>
              <w:rPr>
                <w:rFonts w:ascii="Arial" w:hAnsi="Arial" w:cs="Arial"/>
                <w:sz w:val="24"/>
                <w:szCs w:val="24"/>
              </w:rPr>
            </w:pPr>
          </w:p>
          <w:p w:rsidR="00913199" w:rsidRPr="007B388B" w:rsidRDefault="00913199" w:rsidP="00FC3E69">
            <w:pPr>
              <w:pStyle w:val="NoSpacing1"/>
              <w:rPr>
                <w:rFonts w:ascii="Arial" w:hAnsi="Arial" w:cs="Arial"/>
                <w:b/>
                <w:sz w:val="24"/>
                <w:szCs w:val="24"/>
              </w:rPr>
            </w:pPr>
            <w:r w:rsidRPr="007B388B">
              <w:rPr>
                <w:rFonts w:ascii="Arial" w:hAnsi="Arial" w:cs="Arial"/>
                <w:b/>
                <w:sz w:val="24"/>
                <w:szCs w:val="24"/>
              </w:rPr>
              <w:t>Time Allotted: 5 minutes</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ANALYSIS</w:t>
            </w:r>
          </w:p>
        </w:tc>
        <w:tc>
          <w:tcPr>
            <w:tcW w:w="7949" w:type="dxa"/>
          </w:tcPr>
          <w:p w:rsidR="00913199" w:rsidRPr="007B388B" w:rsidRDefault="00913199" w:rsidP="00FC3E69">
            <w:pPr>
              <w:pStyle w:val="NoSpacing1"/>
              <w:rPr>
                <w:rFonts w:ascii="Arial" w:hAnsi="Arial" w:cs="Arial"/>
                <w:sz w:val="24"/>
                <w:szCs w:val="24"/>
              </w:rPr>
            </w:pPr>
            <w:r w:rsidRPr="007B388B">
              <w:rPr>
                <w:rFonts w:ascii="Arial" w:hAnsi="Arial" w:cs="Arial"/>
                <w:sz w:val="24"/>
                <w:szCs w:val="24"/>
              </w:rPr>
              <w:t>The students will answer the following questions:</w:t>
            </w:r>
          </w:p>
          <w:p w:rsidR="00913199" w:rsidRPr="007B388B" w:rsidRDefault="00913199" w:rsidP="00913199">
            <w:pPr>
              <w:pStyle w:val="NoSpacing1"/>
              <w:numPr>
                <w:ilvl w:val="0"/>
                <w:numId w:val="2"/>
              </w:numPr>
              <w:rPr>
                <w:rFonts w:ascii="Arial" w:hAnsi="Arial" w:cs="Arial"/>
                <w:sz w:val="24"/>
                <w:szCs w:val="24"/>
                <w:lang w:val="id-ID"/>
              </w:rPr>
            </w:pPr>
            <w:r w:rsidRPr="007B388B">
              <w:rPr>
                <w:rFonts w:ascii="Arial" w:hAnsi="Arial" w:cs="Arial"/>
                <w:sz w:val="24"/>
                <w:szCs w:val="24"/>
                <w:lang w:val="en-US"/>
              </w:rPr>
              <w:t>Are the pictures in the activity are familiar?</w:t>
            </w:r>
          </w:p>
          <w:p w:rsidR="00913199" w:rsidRPr="007B388B" w:rsidRDefault="00913199" w:rsidP="00913199">
            <w:pPr>
              <w:pStyle w:val="NoSpacing1"/>
              <w:numPr>
                <w:ilvl w:val="0"/>
                <w:numId w:val="2"/>
              </w:numPr>
              <w:rPr>
                <w:rFonts w:ascii="Arial" w:hAnsi="Arial" w:cs="Arial"/>
                <w:sz w:val="24"/>
                <w:szCs w:val="24"/>
                <w:lang w:val="id-ID"/>
              </w:rPr>
            </w:pPr>
            <w:r w:rsidRPr="007B388B">
              <w:rPr>
                <w:rFonts w:ascii="Arial" w:hAnsi="Arial" w:cs="Arial"/>
                <w:sz w:val="24"/>
                <w:szCs w:val="24"/>
                <w:lang w:val="en-US"/>
              </w:rPr>
              <w:t>What have you observed about the pictures during the activity?</w:t>
            </w:r>
          </w:p>
          <w:p w:rsidR="00913199" w:rsidRPr="007B388B" w:rsidRDefault="00913199" w:rsidP="00913199">
            <w:pPr>
              <w:pStyle w:val="NoSpacing1"/>
              <w:numPr>
                <w:ilvl w:val="0"/>
                <w:numId w:val="2"/>
              </w:numPr>
              <w:rPr>
                <w:rFonts w:ascii="Arial" w:hAnsi="Arial" w:cs="Arial"/>
                <w:sz w:val="24"/>
                <w:szCs w:val="24"/>
                <w:lang w:val="id-ID"/>
              </w:rPr>
            </w:pPr>
            <w:r w:rsidRPr="007B388B">
              <w:rPr>
                <w:rFonts w:ascii="Arial" w:hAnsi="Arial" w:cs="Arial"/>
                <w:sz w:val="24"/>
                <w:szCs w:val="24"/>
                <w:lang w:val="en-US"/>
              </w:rPr>
              <w:t>Where do you commonly see the things shown in the pictures?</w:t>
            </w:r>
          </w:p>
          <w:p w:rsidR="00913199" w:rsidRPr="007B388B" w:rsidRDefault="00913199" w:rsidP="00913199">
            <w:pPr>
              <w:pStyle w:val="NoSpacing1"/>
              <w:numPr>
                <w:ilvl w:val="0"/>
                <w:numId w:val="2"/>
              </w:numPr>
              <w:rPr>
                <w:rFonts w:ascii="Arial" w:hAnsi="Arial" w:cs="Arial"/>
                <w:sz w:val="24"/>
                <w:szCs w:val="24"/>
                <w:lang w:val="id-ID"/>
              </w:rPr>
            </w:pPr>
            <w:r w:rsidRPr="007B388B">
              <w:rPr>
                <w:rFonts w:ascii="Arial" w:hAnsi="Arial" w:cs="Arial"/>
                <w:sz w:val="24"/>
                <w:szCs w:val="24"/>
                <w:lang w:val="en-US"/>
              </w:rPr>
              <w:t>What are the uses of the things shown in the picture?</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 xml:space="preserve">ABSTRACTION </w:t>
            </w:r>
          </w:p>
        </w:tc>
        <w:tc>
          <w:tcPr>
            <w:tcW w:w="7949" w:type="dxa"/>
          </w:tcPr>
          <w:p w:rsidR="00913199" w:rsidRPr="007B388B" w:rsidRDefault="00913199" w:rsidP="00FC3E69">
            <w:pPr>
              <w:jc w:val="center"/>
              <w:rPr>
                <w:rFonts w:ascii="Arial" w:hAnsi="Arial" w:cs="Arial"/>
                <w:b/>
                <w:bCs/>
                <w:sz w:val="28"/>
                <w:szCs w:val="24"/>
              </w:rPr>
            </w:pPr>
            <w:r w:rsidRPr="007B388B">
              <w:rPr>
                <w:rFonts w:ascii="Arial" w:hAnsi="Arial" w:cs="Arial"/>
                <w:b/>
                <w:bCs/>
                <w:sz w:val="28"/>
                <w:szCs w:val="24"/>
              </w:rPr>
              <w:t>DISCUSSION</w:t>
            </w:r>
          </w:p>
          <w:p w:rsidR="00913199" w:rsidRPr="007B388B" w:rsidRDefault="00913199" w:rsidP="00FC3E69">
            <w:pPr>
              <w:jc w:val="center"/>
              <w:rPr>
                <w:rFonts w:ascii="Arial" w:hAnsi="Arial" w:cs="Arial"/>
                <w:b/>
                <w:bCs/>
                <w:sz w:val="28"/>
                <w:szCs w:val="24"/>
              </w:rPr>
            </w:pPr>
            <w:r w:rsidRPr="007B388B">
              <w:rPr>
                <w:rFonts w:ascii="Arial" w:hAnsi="Arial" w:cs="Arial"/>
                <w:b/>
                <w:bCs/>
                <w:sz w:val="28"/>
                <w:szCs w:val="24"/>
                <w:lang w:val="en-US"/>
              </w:rPr>
              <w:t>HAZARD, RISK AND EXPOSURE IN THE WORKPLACE</w:t>
            </w:r>
            <w:r w:rsidRPr="007B388B">
              <w:rPr>
                <w:rFonts w:ascii="Arial" w:hAnsi="Arial" w:cs="Arial"/>
                <w:b/>
                <w:bCs/>
                <w:sz w:val="28"/>
                <w:szCs w:val="24"/>
              </w:rPr>
              <w:t xml:space="preserve"> </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Plumbing works covers with a lot of activities to be done in the different workplace. Workplace hazard is a major cause of accident, injury, or harm to a worker who performs such task. These hazards should be the major concern of all who are involved in a certain job or work. It is important to distinguish hazard, risk and exposure when undertaking risk management.</w:t>
            </w:r>
          </w:p>
          <w:p w:rsidR="00913199" w:rsidRPr="007B388B" w:rsidRDefault="00913199" w:rsidP="00FC3E69">
            <w:pPr>
              <w:jc w:val="center"/>
              <w:rPr>
                <w:rFonts w:ascii="Arial" w:hAnsi="Arial" w:cs="Arial"/>
                <w:sz w:val="24"/>
                <w:szCs w:val="24"/>
                <w:lang w:val="en-US"/>
              </w:rPr>
            </w:pPr>
          </w:p>
          <w:p w:rsidR="00913199" w:rsidRPr="007B388B" w:rsidRDefault="00913199" w:rsidP="00FC3E69">
            <w:pPr>
              <w:rPr>
                <w:rFonts w:ascii="Arial" w:hAnsi="Arial" w:cs="Arial"/>
                <w:b/>
                <w:bCs/>
                <w:sz w:val="24"/>
                <w:szCs w:val="24"/>
              </w:rPr>
            </w:pPr>
            <w:r w:rsidRPr="007B388B">
              <w:rPr>
                <w:rFonts w:ascii="Arial" w:hAnsi="Arial" w:cs="Arial"/>
                <w:b/>
                <w:bCs/>
                <w:sz w:val="24"/>
                <w:szCs w:val="24"/>
              </w:rPr>
              <w:t>Definition:</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7B388B">
              <w:rPr>
                <w:rFonts w:ascii="Arial" w:hAnsi="Arial" w:cs="Arial"/>
                <w:b/>
                <w:i/>
                <w:iCs/>
                <w:sz w:val="24"/>
                <w:szCs w:val="24"/>
                <w:lang w:val="en-US"/>
              </w:rPr>
              <w:t>Hazard</w:t>
            </w:r>
            <w:r w:rsidRPr="007B388B">
              <w:rPr>
                <w:rFonts w:ascii="Arial" w:hAnsi="Arial" w:cs="Arial"/>
                <w:i/>
                <w:iCs/>
                <w:sz w:val="24"/>
                <w:szCs w:val="24"/>
                <w:lang w:val="en-US"/>
              </w:rPr>
              <w:t xml:space="preserve"> </w:t>
            </w:r>
            <w:r w:rsidRPr="007B388B">
              <w:rPr>
                <w:rFonts w:ascii="Arial" w:hAnsi="Arial" w:cs="Arial"/>
                <w:sz w:val="24"/>
                <w:szCs w:val="24"/>
                <w:lang w:val="en-US"/>
              </w:rPr>
              <w:t>is the potential for harm, or adverse effect on an employee’s health. Anything which may cause injury or ill health to anyone at or near a workplace is a hazard.</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sz w:val="24"/>
                <w:szCs w:val="24"/>
                <w:lang w:val="en-US"/>
              </w:rPr>
            </w:pPr>
            <w:r w:rsidRPr="007B388B">
              <w:rPr>
                <w:rFonts w:ascii="Arial" w:hAnsi="Arial" w:cs="Arial"/>
                <w:b/>
                <w:i/>
                <w:iCs/>
                <w:sz w:val="24"/>
                <w:szCs w:val="24"/>
                <w:lang w:val="en-US"/>
              </w:rPr>
              <w:t>Risk</w:t>
            </w:r>
            <w:r w:rsidRPr="007B388B">
              <w:rPr>
                <w:rFonts w:ascii="Arial" w:hAnsi="Arial" w:cs="Arial"/>
                <w:i/>
                <w:iCs/>
                <w:sz w:val="24"/>
                <w:szCs w:val="24"/>
                <w:lang w:val="en-US"/>
              </w:rPr>
              <w:t xml:space="preserve"> </w:t>
            </w:r>
            <w:r w:rsidRPr="007B388B">
              <w:rPr>
                <w:rFonts w:ascii="Arial" w:hAnsi="Arial" w:cs="Arial"/>
                <w:sz w:val="24"/>
                <w:szCs w:val="24"/>
                <w:lang w:val="en-US"/>
              </w:rPr>
              <w:t>is the likelihood that a hazard will cause injury or ill health to anyone at or near a workplace. The level of risk increases with the severity of the hazard and the duration and frequency of exposure.</w:t>
            </w:r>
          </w:p>
          <w:p w:rsidR="00913199" w:rsidRPr="007B388B" w:rsidRDefault="00913199" w:rsidP="00913199">
            <w:pPr>
              <w:pStyle w:val="ListParagraph"/>
              <w:numPr>
                <w:ilvl w:val="0"/>
                <w:numId w:val="12"/>
              </w:numPr>
              <w:rPr>
                <w:rFonts w:ascii="Arial" w:hAnsi="Arial" w:cs="Arial"/>
                <w:b/>
                <w:bCs/>
                <w:sz w:val="24"/>
                <w:szCs w:val="24"/>
              </w:rPr>
            </w:pPr>
            <w:r w:rsidRPr="007B388B">
              <w:rPr>
                <w:rFonts w:ascii="Arial" w:hAnsi="Arial" w:cs="Arial"/>
                <w:b/>
                <w:i/>
                <w:iCs/>
                <w:sz w:val="24"/>
                <w:szCs w:val="24"/>
                <w:lang w:val="en-US"/>
              </w:rPr>
              <w:t>Exposure</w:t>
            </w:r>
            <w:r w:rsidRPr="007B388B">
              <w:rPr>
                <w:rFonts w:ascii="Arial" w:hAnsi="Arial" w:cs="Arial"/>
                <w:i/>
                <w:iCs/>
                <w:sz w:val="24"/>
                <w:szCs w:val="24"/>
                <w:lang w:val="en-US"/>
              </w:rPr>
              <w:t xml:space="preserve"> </w:t>
            </w:r>
            <w:r w:rsidRPr="007B388B">
              <w:rPr>
                <w:rFonts w:ascii="Arial" w:hAnsi="Arial" w:cs="Arial"/>
                <w:sz w:val="24"/>
                <w:szCs w:val="24"/>
                <w:lang w:val="en-US"/>
              </w:rPr>
              <w:t>occurs when a person comes into contact with a hazard.</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lastRenderedPageBreak/>
              <w:t xml:space="preserve">Accident </w:t>
            </w:r>
            <w:r w:rsidRPr="007B388B">
              <w:rPr>
                <w:rFonts w:ascii="Arial" w:hAnsi="Arial" w:cs="Arial"/>
                <w:sz w:val="24"/>
                <w:szCs w:val="24"/>
                <w:lang w:val="en-US"/>
              </w:rPr>
              <w:t>is an event occurring unintentionally or by chance.</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t>Control</w:t>
            </w:r>
            <w:r w:rsidRPr="007B388B">
              <w:rPr>
                <w:rFonts w:ascii="Arial" w:hAnsi="Arial" w:cs="Arial"/>
                <w:b/>
                <w:bCs/>
                <w:sz w:val="24"/>
                <w:szCs w:val="24"/>
                <w:lang w:val="en-US"/>
              </w:rPr>
              <w:t xml:space="preserve"> </w:t>
            </w:r>
            <w:r w:rsidRPr="007B388B">
              <w:rPr>
                <w:rFonts w:ascii="Arial" w:hAnsi="Arial" w:cs="Arial"/>
                <w:sz w:val="24"/>
                <w:szCs w:val="24"/>
                <w:lang w:val="en-US"/>
              </w:rPr>
              <w:t>means to direct or determine.</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t>Occupation</w:t>
            </w:r>
            <w:r w:rsidRPr="007B388B">
              <w:rPr>
                <w:rFonts w:ascii="Arial" w:hAnsi="Arial" w:cs="Arial"/>
                <w:b/>
                <w:bCs/>
                <w:sz w:val="24"/>
                <w:szCs w:val="24"/>
                <w:lang w:val="en-US"/>
              </w:rPr>
              <w:t xml:space="preserve"> </w:t>
            </w:r>
            <w:r w:rsidRPr="007B388B">
              <w:rPr>
                <w:rFonts w:ascii="Arial" w:hAnsi="Arial" w:cs="Arial"/>
                <w:sz w:val="24"/>
                <w:szCs w:val="24"/>
                <w:lang w:val="en-US"/>
              </w:rPr>
              <w:t>is an activity in which one is engaged in.</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t>OHSP</w:t>
            </w:r>
            <w:r w:rsidRPr="007B388B">
              <w:rPr>
                <w:rFonts w:ascii="Arial" w:hAnsi="Arial" w:cs="Arial"/>
                <w:b/>
                <w:bCs/>
                <w:sz w:val="24"/>
                <w:szCs w:val="24"/>
                <w:lang w:val="en-US"/>
              </w:rPr>
              <w:t xml:space="preserve"> </w:t>
            </w:r>
            <w:r w:rsidRPr="007B388B">
              <w:rPr>
                <w:rFonts w:ascii="Arial" w:hAnsi="Arial" w:cs="Arial"/>
                <w:sz w:val="24"/>
                <w:szCs w:val="24"/>
                <w:lang w:val="en-US"/>
              </w:rPr>
              <w:t>Occupational Health and Safety Procedures</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t>PPE</w:t>
            </w:r>
            <w:r w:rsidRPr="007B388B">
              <w:rPr>
                <w:rFonts w:ascii="Arial" w:hAnsi="Arial" w:cs="Arial"/>
                <w:b/>
                <w:bCs/>
                <w:sz w:val="24"/>
                <w:szCs w:val="24"/>
                <w:lang w:val="en-US"/>
              </w:rPr>
              <w:t xml:space="preserve"> </w:t>
            </w:r>
            <w:r w:rsidRPr="007B388B">
              <w:rPr>
                <w:rFonts w:ascii="Arial" w:hAnsi="Arial" w:cs="Arial"/>
                <w:sz w:val="24"/>
                <w:szCs w:val="24"/>
                <w:lang w:val="en-US"/>
              </w:rPr>
              <w:t>Personal Protective Equipment</w:t>
            </w:r>
          </w:p>
          <w:p w:rsidR="00913199" w:rsidRPr="007B388B" w:rsidRDefault="00913199" w:rsidP="00913199">
            <w:pPr>
              <w:pStyle w:val="ListParagraph"/>
              <w:numPr>
                <w:ilvl w:val="0"/>
                <w:numId w:val="12"/>
              </w:num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i/>
                <w:sz w:val="24"/>
                <w:szCs w:val="24"/>
                <w:lang w:val="en-US"/>
              </w:rPr>
              <w:t>Safety</w:t>
            </w:r>
            <w:r w:rsidRPr="007B388B">
              <w:rPr>
                <w:rFonts w:ascii="Arial" w:hAnsi="Arial" w:cs="Arial"/>
                <w:b/>
                <w:bCs/>
                <w:sz w:val="24"/>
                <w:szCs w:val="24"/>
                <w:lang w:val="en-US"/>
              </w:rPr>
              <w:t xml:space="preserve"> </w:t>
            </w:r>
            <w:r w:rsidRPr="007B388B">
              <w:rPr>
                <w:rFonts w:ascii="Arial" w:hAnsi="Arial" w:cs="Arial"/>
                <w:sz w:val="24"/>
                <w:szCs w:val="24"/>
                <w:lang w:val="en-US"/>
              </w:rPr>
              <w:t>state of being out danger, uninjured, not involving risk</w:t>
            </w:r>
          </w:p>
          <w:p w:rsidR="00913199" w:rsidRPr="007B388B" w:rsidRDefault="00913199" w:rsidP="00FC3E69">
            <w:pPr>
              <w:autoSpaceDE w:val="0"/>
              <w:autoSpaceDN w:val="0"/>
              <w:adjustRightInd w:val="0"/>
              <w:spacing w:after="0" w:line="240" w:lineRule="auto"/>
              <w:jc w:val="center"/>
              <w:rPr>
                <w:rFonts w:ascii="Arial" w:hAnsi="Arial" w:cs="Arial"/>
                <w:b/>
                <w:bCs/>
                <w:sz w:val="28"/>
                <w:szCs w:val="24"/>
              </w:rPr>
            </w:pPr>
          </w:p>
          <w:p w:rsidR="00913199" w:rsidRPr="007B388B" w:rsidRDefault="00913199" w:rsidP="00FC3E69">
            <w:pPr>
              <w:autoSpaceDE w:val="0"/>
              <w:autoSpaceDN w:val="0"/>
              <w:adjustRightInd w:val="0"/>
              <w:spacing w:after="0" w:line="240" w:lineRule="auto"/>
              <w:jc w:val="center"/>
              <w:rPr>
                <w:rFonts w:ascii="Arial" w:hAnsi="Arial" w:cs="Arial"/>
                <w:b/>
                <w:bCs/>
                <w:sz w:val="28"/>
                <w:szCs w:val="24"/>
                <w:lang w:val="en-US"/>
              </w:rPr>
            </w:pPr>
            <w:r w:rsidRPr="007B388B">
              <w:rPr>
                <w:rFonts w:ascii="Arial" w:hAnsi="Arial" w:cs="Arial"/>
                <w:b/>
                <w:bCs/>
                <w:sz w:val="28"/>
                <w:szCs w:val="24"/>
                <w:lang w:val="en-US"/>
              </w:rPr>
              <w:t>Types of Hazard</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Hazards are classified into five different types. They are: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 xml:space="preserve">1. </w:t>
            </w:r>
            <w:r w:rsidRPr="007B388B">
              <w:rPr>
                <w:rFonts w:ascii="Arial" w:hAnsi="Arial" w:cs="Arial"/>
                <w:b/>
                <w:bCs/>
                <w:sz w:val="24"/>
                <w:szCs w:val="24"/>
                <w:lang w:val="en-US"/>
              </w:rPr>
              <w:t xml:space="preserve">Physical </w:t>
            </w:r>
            <w:r w:rsidRPr="007B388B">
              <w:rPr>
                <w:rFonts w:ascii="Arial" w:hAnsi="Arial" w:cs="Arial"/>
                <w:sz w:val="24"/>
                <w:szCs w:val="24"/>
                <w:lang w:val="en-US"/>
              </w:rPr>
              <w:t>- includes floors, stairs, work platforms, steps, ladders, fire, falling objects, slippery surfaces, manual handling (lifting, pushing, pulling), excessively loud and prolonged noise, vibration, heat and cold, radiation, poor lighting, ventilation, air quality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 xml:space="preserve">2. </w:t>
            </w:r>
            <w:r w:rsidRPr="007B388B">
              <w:rPr>
                <w:rFonts w:ascii="Arial" w:hAnsi="Arial" w:cs="Arial"/>
                <w:b/>
                <w:bCs/>
                <w:sz w:val="24"/>
                <w:szCs w:val="24"/>
                <w:lang w:val="en-US"/>
              </w:rPr>
              <w:t xml:space="preserve">Mechanical and/or electrical </w:t>
            </w:r>
            <w:r w:rsidRPr="007B388B">
              <w:rPr>
                <w:rFonts w:ascii="Arial" w:hAnsi="Arial" w:cs="Arial"/>
                <w:sz w:val="24"/>
                <w:szCs w:val="24"/>
                <w:lang w:val="en-US"/>
              </w:rPr>
              <w:t>- includes electricity, machinery, equipment, pressure vessels, dangerous goods, fork lifts, cranes, hoists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 xml:space="preserve">3. </w:t>
            </w:r>
            <w:r w:rsidRPr="007B388B">
              <w:rPr>
                <w:rFonts w:ascii="Arial" w:hAnsi="Arial" w:cs="Arial"/>
                <w:b/>
                <w:bCs/>
                <w:sz w:val="24"/>
                <w:szCs w:val="24"/>
                <w:lang w:val="en-US"/>
              </w:rPr>
              <w:t xml:space="preserve">Chemical </w:t>
            </w:r>
            <w:r w:rsidRPr="007B388B">
              <w:rPr>
                <w:rFonts w:ascii="Arial" w:hAnsi="Arial" w:cs="Arial"/>
                <w:sz w:val="24"/>
                <w:szCs w:val="24"/>
                <w:lang w:val="en-US"/>
              </w:rPr>
              <w:t>- includes chemical substances such as acids or poisons and those that could lead to fire or explosion, like pesticides, herbicides, cleaning agents, dusts and fumes from various processes such as welding</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 xml:space="preserve">4. </w:t>
            </w:r>
            <w:r w:rsidRPr="007B388B">
              <w:rPr>
                <w:rFonts w:ascii="Arial" w:hAnsi="Arial" w:cs="Arial"/>
                <w:b/>
                <w:bCs/>
                <w:sz w:val="24"/>
                <w:szCs w:val="24"/>
                <w:lang w:val="en-US"/>
              </w:rPr>
              <w:t xml:space="preserve">Biological </w:t>
            </w:r>
            <w:r w:rsidRPr="007B388B">
              <w:rPr>
                <w:rFonts w:ascii="Arial" w:hAnsi="Arial" w:cs="Arial"/>
                <w:sz w:val="24"/>
                <w:szCs w:val="24"/>
                <w:lang w:val="en-US"/>
              </w:rPr>
              <w:t>- includes bacteria, viruses, mold, mildew, insects, vermin, animals</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 xml:space="preserve">5. </w:t>
            </w:r>
            <w:r w:rsidRPr="007B388B">
              <w:rPr>
                <w:rFonts w:ascii="Arial" w:hAnsi="Arial" w:cs="Arial"/>
                <w:b/>
                <w:bCs/>
                <w:sz w:val="24"/>
                <w:szCs w:val="24"/>
                <w:lang w:val="en-US"/>
              </w:rPr>
              <w:t xml:space="preserve">Psychosocial environment </w:t>
            </w:r>
            <w:r w:rsidRPr="007B388B">
              <w:rPr>
                <w:rFonts w:ascii="Arial" w:hAnsi="Arial" w:cs="Arial"/>
                <w:sz w:val="24"/>
                <w:szCs w:val="24"/>
                <w:lang w:val="en-US"/>
              </w:rPr>
              <w:t>- includes workplace stressors arising from a variety of sources.</w:t>
            </w:r>
          </w:p>
          <w:p w:rsidR="00913199" w:rsidRPr="007B388B" w:rsidRDefault="00913199" w:rsidP="00FC3E69">
            <w:pPr>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b/>
                <w:bCs/>
                <w:sz w:val="28"/>
                <w:szCs w:val="24"/>
                <w:lang w:val="en-US"/>
              </w:rPr>
            </w:pPr>
            <w:r w:rsidRPr="007B388B">
              <w:rPr>
                <w:rFonts w:ascii="Arial" w:hAnsi="Arial" w:cs="Arial"/>
                <w:b/>
                <w:bCs/>
                <w:sz w:val="28"/>
                <w:szCs w:val="24"/>
                <w:lang w:val="en-US"/>
              </w:rPr>
              <w:t>WORKING CONDITIONS THAT CAN PRODUCE HAZARDS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Falling objects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2. Objects that can puncture skin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3. Objects that could roll over worker’s feet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4. Toxic chemicals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5. Heat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6. Harmful Dust</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7. Radiation</w:t>
            </w:r>
          </w:p>
          <w:p w:rsidR="00913199" w:rsidRPr="007B388B" w:rsidRDefault="00913199" w:rsidP="00FC3E69">
            <w:pPr>
              <w:jc w:val="center"/>
              <w:rPr>
                <w:rFonts w:ascii="Arial" w:hAnsi="Arial" w:cs="Arial"/>
                <w:sz w:val="28"/>
                <w:szCs w:val="24"/>
                <w:lang w:val="en-US"/>
              </w:rPr>
            </w:pPr>
          </w:p>
          <w:p w:rsidR="00913199" w:rsidRPr="007B388B" w:rsidRDefault="00913199" w:rsidP="00FC3E69">
            <w:pPr>
              <w:autoSpaceDE w:val="0"/>
              <w:autoSpaceDN w:val="0"/>
              <w:adjustRightInd w:val="0"/>
              <w:spacing w:after="0" w:line="240" w:lineRule="auto"/>
              <w:jc w:val="center"/>
              <w:rPr>
                <w:rFonts w:ascii="Arial" w:hAnsi="Arial" w:cs="Arial"/>
                <w:b/>
                <w:bCs/>
                <w:sz w:val="24"/>
                <w:szCs w:val="24"/>
                <w:lang w:val="en-US"/>
              </w:rPr>
            </w:pPr>
            <w:r w:rsidRPr="007B388B">
              <w:rPr>
                <w:rFonts w:ascii="Arial" w:hAnsi="Arial" w:cs="Arial"/>
                <w:b/>
                <w:bCs/>
                <w:sz w:val="28"/>
                <w:szCs w:val="24"/>
                <w:lang w:val="en-US"/>
              </w:rPr>
              <w:t>Personal Protective Equipment (PPE)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Here are the types of Personal Protective Equipment (PPE) use for safety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purposes: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noProof/>
                <w:sz w:val="24"/>
                <w:szCs w:val="24"/>
                <w:lang w:val="en-US"/>
              </w:rPr>
              <w:drawing>
                <wp:anchor distT="0" distB="0" distL="114300" distR="114300" simplePos="0" relativeHeight="251660288" behindDoc="0" locked="0" layoutInCell="1" allowOverlap="1" wp14:anchorId="39D7E3A3" wp14:editId="2A44A807">
                  <wp:simplePos x="0" y="0"/>
                  <wp:positionH relativeFrom="column">
                    <wp:posOffset>2682875</wp:posOffset>
                  </wp:positionH>
                  <wp:positionV relativeFrom="paragraph">
                    <wp:posOffset>104140</wp:posOffset>
                  </wp:positionV>
                  <wp:extent cx="1877695" cy="1254125"/>
                  <wp:effectExtent l="0" t="0" r="8255" b="3175"/>
                  <wp:wrapSquare wrapText="bothSides"/>
                  <wp:docPr id="3" name="Picture 3" descr="Image result for Goggles and face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oggles and face prot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7695" cy="1254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sz w:val="24"/>
                <w:szCs w:val="24"/>
                <w:lang w:val="en-US"/>
              </w:rPr>
              <w:t>A. Face protection</w:t>
            </w:r>
            <w:r w:rsidRPr="007B388B">
              <w:rPr>
                <w:rFonts w:ascii="Arial" w:hAnsi="Arial" w:cs="Arial"/>
                <w:sz w:val="24"/>
                <w:szCs w:val="24"/>
              </w:rPr>
              <w:t xml:space="preserve"> </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b/>
                <w:bCs/>
                <w:sz w:val="24"/>
                <w:szCs w:val="24"/>
                <w:lang w:val="en-US"/>
              </w:rPr>
              <w:t xml:space="preserve">Goggles and face protection </w:t>
            </w:r>
            <w:r w:rsidRPr="007B388B">
              <w:rPr>
                <w:rFonts w:ascii="Arial" w:hAnsi="Arial" w:cs="Arial"/>
                <w:sz w:val="24"/>
                <w:szCs w:val="24"/>
                <w:lang w:val="en-US"/>
              </w:rPr>
              <w:t>must be used</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when workers are at risk from flying particles, liquid</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chemicals, acids or caustic liquids and chemical gases.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Various goggles for face protection must meet certain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design criteria for safety.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noProof/>
                <w:sz w:val="24"/>
                <w:szCs w:val="24"/>
                <w:lang w:val="en-US"/>
              </w:rPr>
              <w:drawing>
                <wp:anchor distT="0" distB="0" distL="114300" distR="114300" simplePos="0" relativeHeight="251661312" behindDoc="0" locked="0" layoutInCell="1" allowOverlap="1" wp14:anchorId="489450C6" wp14:editId="7CEB9218">
                  <wp:simplePos x="0" y="0"/>
                  <wp:positionH relativeFrom="column">
                    <wp:posOffset>3215005</wp:posOffset>
                  </wp:positionH>
                  <wp:positionV relativeFrom="paragraph">
                    <wp:posOffset>127000</wp:posOffset>
                  </wp:positionV>
                  <wp:extent cx="1530985" cy="1346835"/>
                  <wp:effectExtent l="0" t="0" r="0" b="5715"/>
                  <wp:wrapSquare wrapText="bothSides"/>
                  <wp:docPr id="5" name="Picture 5" descr="Image result for Safety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afety sho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2011"/>
                          <a:stretch/>
                        </pic:blipFill>
                        <pic:spPr bwMode="auto">
                          <a:xfrm>
                            <a:off x="0" y="0"/>
                            <a:ext cx="1530985" cy="1346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sz w:val="24"/>
                <w:szCs w:val="24"/>
                <w:lang w:val="en-US"/>
              </w:rPr>
              <w:t>B. Foot Protection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b/>
                <w:bCs/>
                <w:sz w:val="24"/>
                <w:szCs w:val="24"/>
                <w:lang w:val="en-US"/>
              </w:rPr>
              <w:t xml:space="preserve">Safety shoes </w:t>
            </w:r>
            <w:r w:rsidRPr="007B388B">
              <w:rPr>
                <w:rFonts w:ascii="Arial" w:hAnsi="Arial" w:cs="Arial"/>
                <w:sz w:val="24"/>
                <w:szCs w:val="24"/>
                <w:lang w:val="en-US"/>
              </w:rPr>
              <w:t>with impact protection are used in work areas</w:t>
            </w:r>
            <w:r w:rsidRPr="007B388B">
              <w:rPr>
                <w:rFonts w:ascii="Arial" w:hAnsi="Arial" w:cs="Arial"/>
                <w:sz w:val="24"/>
                <w:szCs w:val="24"/>
              </w:rPr>
              <w:t xml:space="preserve"> </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where heavy objects or tools could be accidentally dropped on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the feet. Safety shoes with puncture protection are required</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when working around nails, wire tacks, scrap metals and other</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objects that could fierce the feet.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r w:rsidRPr="007B388B">
              <w:rPr>
                <w:rFonts w:ascii="Arial" w:hAnsi="Arial" w:cs="Arial"/>
                <w:noProof/>
                <w:sz w:val="24"/>
                <w:szCs w:val="24"/>
                <w:lang w:val="en-US"/>
              </w:rPr>
              <w:drawing>
                <wp:anchor distT="0" distB="0" distL="114300" distR="114300" simplePos="0" relativeHeight="251662336" behindDoc="0" locked="0" layoutInCell="1" allowOverlap="1" wp14:anchorId="73E98B6E" wp14:editId="6196E176">
                  <wp:simplePos x="0" y="0"/>
                  <wp:positionH relativeFrom="column">
                    <wp:posOffset>2585085</wp:posOffset>
                  </wp:positionH>
                  <wp:positionV relativeFrom="paragraph">
                    <wp:posOffset>-8255</wp:posOffset>
                  </wp:positionV>
                  <wp:extent cx="2205990" cy="1137285"/>
                  <wp:effectExtent l="0" t="0" r="3810" b="5715"/>
                  <wp:wrapSquare wrapText="bothSides"/>
                  <wp:docPr id="6" name="Picture 6" descr="Image result for hand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and protec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5990"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88B">
              <w:rPr>
                <w:rFonts w:ascii="Arial" w:hAnsi="Arial" w:cs="Arial"/>
                <w:b/>
                <w:bCs/>
                <w:sz w:val="24"/>
                <w:szCs w:val="24"/>
                <w:lang w:val="en-US"/>
              </w:rPr>
              <w:t>C. Hand Protection</w:t>
            </w:r>
            <w:r w:rsidRPr="007B388B">
              <w:rPr>
                <w:rFonts w:ascii="Arial" w:hAnsi="Arial" w:cs="Arial"/>
                <w:sz w:val="24"/>
                <w:szCs w:val="24"/>
              </w:rPr>
              <w:t xml:space="preserve"> </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b/>
                <w:bCs/>
                <w:sz w:val="24"/>
                <w:szCs w:val="24"/>
                <w:lang w:val="en-US"/>
              </w:rPr>
              <w:t xml:space="preserve">Gloves </w:t>
            </w:r>
            <w:r w:rsidRPr="007B388B">
              <w:rPr>
                <w:rFonts w:ascii="Arial" w:hAnsi="Arial" w:cs="Arial"/>
                <w:sz w:val="24"/>
                <w:szCs w:val="24"/>
                <w:lang w:val="en-US"/>
              </w:rPr>
              <w:t>are required to protect the hands of workers from cuts,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scrapes, punctures, burns, chemical absorption, and exhaust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temperatures. It is crucial that the type of glove being used is</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the right one for the job.</w:t>
            </w:r>
          </w:p>
          <w:p w:rsidR="00913199" w:rsidRPr="007B388B" w:rsidRDefault="00913199" w:rsidP="00FC3E69">
            <w:pPr>
              <w:pStyle w:val="NoSpacing"/>
              <w:rPr>
                <w:rFonts w:ascii="Arial" w:hAnsi="Arial" w:cs="Arial"/>
                <w:sz w:val="24"/>
                <w:szCs w:val="24"/>
              </w:rPr>
            </w:pPr>
            <w:r w:rsidRPr="007B388B">
              <w:rPr>
                <w:rFonts w:ascii="Arial" w:hAnsi="Arial" w:cs="Arial"/>
                <w:noProof/>
                <w:sz w:val="24"/>
                <w:szCs w:val="24"/>
              </w:rPr>
              <w:drawing>
                <wp:anchor distT="0" distB="0" distL="114300" distR="114300" simplePos="0" relativeHeight="251664384" behindDoc="0" locked="0" layoutInCell="1" allowOverlap="1" wp14:anchorId="7240DAC5" wp14:editId="3D15BBF7">
                  <wp:simplePos x="0" y="0"/>
                  <wp:positionH relativeFrom="column">
                    <wp:posOffset>3202305</wp:posOffset>
                  </wp:positionH>
                  <wp:positionV relativeFrom="paragraph">
                    <wp:posOffset>1632585</wp:posOffset>
                  </wp:positionV>
                  <wp:extent cx="1477645" cy="1477645"/>
                  <wp:effectExtent l="0" t="0" r="8255" b="8255"/>
                  <wp:wrapSquare wrapText="bothSides"/>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7645" cy="1477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3199" w:rsidRPr="007B388B" w:rsidRDefault="00913199" w:rsidP="00FC3E69">
            <w:pPr>
              <w:pStyle w:val="NoSpacing"/>
              <w:rPr>
                <w:rFonts w:ascii="Arial" w:hAnsi="Arial" w:cs="Arial"/>
                <w:b/>
                <w:sz w:val="24"/>
                <w:szCs w:val="24"/>
              </w:rPr>
            </w:pPr>
            <w:r w:rsidRPr="007B388B">
              <w:rPr>
                <w:rFonts w:ascii="Arial" w:hAnsi="Arial" w:cs="Arial"/>
                <w:b/>
                <w:sz w:val="24"/>
                <w:szCs w:val="24"/>
              </w:rPr>
              <w:t>D. Hearing Protection</w:t>
            </w:r>
            <w:r w:rsidRPr="007B388B">
              <w:rPr>
                <w:rFonts w:ascii="Arial" w:hAnsi="Arial" w:cs="Arial"/>
                <w:sz w:val="24"/>
                <w:szCs w:val="24"/>
              </w:rPr>
              <w:t xml:space="preserve"> </w:t>
            </w:r>
          </w:p>
          <w:p w:rsidR="00913199" w:rsidRPr="007B388B" w:rsidRDefault="00913199" w:rsidP="00FC3E69">
            <w:pPr>
              <w:rPr>
                <w:rFonts w:ascii="Arial" w:hAnsi="Arial" w:cs="Arial"/>
                <w:b/>
                <w:bCs/>
                <w:sz w:val="24"/>
                <w:szCs w:val="24"/>
                <w:lang w:val="en-US"/>
              </w:rPr>
            </w:pPr>
            <w:r w:rsidRPr="007B388B">
              <w:rPr>
                <w:rFonts w:ascii="Arial" w:hAnsi="Arial" w:cs="Arial"/>
                <w:noProof/>
                <w:sz w:val="24"/>
                <w:szCs w:val="24"/>
                <w:lang w:val="en-US"/>
              </w:rPr>
              <w:drawing>
                <wp:anchor distT="0" distB="0" distL="114300" distR="114300" simplePos="0" relativeHeight="251663360" behindDoc="0" locked="0" layoutInCell="1" allowOverlap="1" wp14:anchorId="5982AFB1" wp14:editId="059B0666">
                  <wp:simplePos x="0" y="0"/>
                  <wp:positionH relativeFrom="column">
                    <wp:posOffset>2694305</wp:posOffset>
                  </wp:positionH>
                  <wp:positionV relativeFrom="paragraph">
                    <wp:posOffset>-164465</wp:posOffset>
                  </wp:positionV>
                  <wp:extent cx="2101850" cy="1254125"/>
                  <wp:effectExtent l="0" t="0" r="0" b="3175"/>
                  <wp:wrapSquare wrapText="bothSides"/>
                  <wp:docPr id="7" name="Picture 7" descr="Image result for hearing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hearing protec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1850" cy="1254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88B">
              <w:rPr>
                <w:rFonts w:ascii="Arial" w:hAnsi="Arial" w:cs="Arial"/>
                <w:sz w:val="24"/>
                <w:szCs w:val="24"/>
              </w:rPr>
              <w:t xml:space="preserve">Appropriate </w:t>
            </w:r>
            <w:r w:rsidRPr="007B388B">
              <w:rPr>
                <w:rFonts w:ascii="Arial" w:hAnsi="Arial" w:cs="Arial"/>
                <w:b/>
                <w:bCs/>
                <w:sz w:val="24"/>
                <w:szCs w:val="24"/>
              </w:rPr>
              <w:t xml:space="preserve">ear muffs or ear plugs </w:t>
            </w:r>
            <w:r w:rsidRPr="007B388B">
              <w:rPr>
                <w:rFonts w:ascii="Arial" w:hAnsi="Arial" w:cs="Arial"/>
                <w:sz w:val="24"/>
                <w:szCs w:val="24"/>
              </w:rPr>
              <w:t>must be made available as a last resort if it is not possible to make the workplace less noisy. The requirement is a small part of the occupational noise exposure standard which requires employers to ensure that workers are exposed to less than 90 decibels of noise over an 8 hour period.</w:t>
            </w: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r w:rsidRPr="007B388B">
              <w:rPr>
                <w:rFonts w:ascii="Arial" w:hAnsi="Arial" w:cs="Arial"/>
                <w:b/>
                <w:bCs/>
                <w:sz w:val="24"/>
                <w:szCs w:val="24"/>
                <w:lang w:val="en-US"/>
              </w:rPr>
              <w:t>E. Respirators</w:t>
            </w:r>
            <w:r w:rsidRPr="007B388B">
              <w:rPr>
                <w:rFonts w:ascii="Arial" w:hAnsi="Arial" w:cs="Arial"/>
                <w:sz w:val="24"/>
                <w:szCs w:val="24"/>
              </w:rPr>
              <w:t xml:space="preserve"> </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 xml:space="preserve">Appropriate </w:t>
            </w:r>
            <w:r w:rsidRPr="007B388B">
              <w:rPr>
                <w:rFonts w:ascii="Arial" w:hAnsi="Arial" w:cs="Arial"/>
                <w:b/>
                <w:bCs/>
                <w:sz w:val="24"/>
                <w:szCs w:val="24"/>
                <w:lang w:val="en-US"/>
              </w:rPr>
              <w:t xml:space="preserve">respirators </w:t>
            </w:r>
            <w:r w:rsidRPr="007B388B">
              <w:rPr>
                <w:rFonts w:ascii="Arial" w:hAnsi="Arial" w:cs="Arial"/>
                <w:sz w:val="24"/>
                <w:szCs w:val="24"/>
                <w:lang w:val="en-US"/>
              </w:rPr>
              <w:t>must be worn as a last resort if it is not possible to ventilate the work area properly.</w:t>
            </w:r>
          </w:p>
          <w:p w:rsidR="00913199" w:rsidRPr="007B388B" w:rsidRDefault="00913199" w:rsidP="00FC3E69">
            <w:pPr>
              <w:rPr>
                <w:rFonts w:ascii="Arial" w:hAnsi="Arial" w:cs="Arial"/>
                <w:sz w:val="24"/>
                <w:szCs w:val="24"/>
                <w:lang w:val="en-US"/>
              </w:rPr>
            </w:pPr>
          </w:p>
          <w:p w:rsidR="00913199" w:rsidRPr="007B388B" w:rsidRDefault="00913199" w:rsidP="00FC3E69">
            <w:pPr>
              <w:rPr>
                <w:rFonts w:ascii="Arial" w:hAnsi="Arial" w:cs="Arial"/>
                <w:sz w:val="24"/>
                <w:szCs w:val="24"/>
                <w:lang w:val="en-US"/>
              </w:rPr>
            </w:pPr>
          </w:p>
          <w:p w:rsidR="00913199" w:rsidRPr="007B388B" w:rsidRDefault="00913199" w:rsidP="00FC3E69">
            <w:pPr>
              <w:autoSpaceDE w:val="0"/>
              <w:autoSpaceDN w:val="0"/>
              <w:adjustRightInd w:val="0"/>
              <w:spacing w:after="0" w:line="240" w:lineRule="auto"/>
              <w:jc w:val="center"/>
              <w:rPr>
                <w:rFonts w:ascii="Arial" w:hAnsi="Arial" w:cs="Arial"/>
                <w:b/>
                <w:bCs/>
                <w:sz w:val="28"/>
                <w:szCs w:val="24"/>
                <w:lang w:val="en-US"/>
              </w:rPr>
            </w:pPr>
            <w:r w:rsidRPr="007B388B">
              <w:rPr>
                <w:rFonts w:ascii="Arial" w:hAnsi="Arial" w:cs="Arial"/>
                <w:b/>
                <w:bCs/>
                <w:sz w:val="28"/>
                <w:szCs w:val="24"/>
                <w:lang w:val="en-US"/>
              </w:rPr>
              <w:t>Occupation Health and Safety (OHS) Procedures for controlling hazards and risks.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Conduct a hazard assessment like;</w:t>
            </w:r>
          </w:p>
          <w:p w:rsidR="00913199" w:rsidRPr="007B388B" w:rsidRDefault="00913199" w:rsidP="00913199">
            <w:pPr>
              <w:pStyle w:val="ListParagraph"/>
              <w:numPr>
                <w:ilvl w:val="0"/>
                <w:numId w:val="13"/>
              </w:num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Survey workplace to identify hazards (put them in writing)</w:t>
            </w:r>
          </w:p>
          <w:p w:rsidR="00913199" w:rsidRPr="007B388B" w:rsidRDefault="00913199" w:rsidP="00913199">
            <w:pPr>
              <w:pStyle w:val="ListParagraph"/>
              <w:numPr>
                <w:ilvl w:val="0"/>
                <w:numId w:val="13"/>
              </w:num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Determine whether any hazard required Personal Protective Equipment.</w:t>
            </w:r>
          </w:p>
          <w:p w:rsidR="00913199" w:rsidRPr="007B388B" w:rsidRDefault="00913199" w:rsidP="00913199">
            <w:pPr>
              <w:pStyle w:val="ListParagraph"/>
              <w:numPr>
                <w:ilvl w:val="0"/>
                <w:numId w:val="13"/>
              </w:num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Pay attention to working conditions that can produce hazards</w:t>
            </w:r>
          </w:p>
          <w:p w:rsidR="00913199" w:rsidRPr="007B388B" w:rsidRDefault="00913199" w:rsidP="00913199">
            <w:pPr>
              <w:pStyle w:val="ListParagraph"/>
              <w:numPr>
                <w:ilvl w:val="0"/>
                <w:numId w:val="13"/>
              </w:num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Reassess hazards whenever necessary, especially when new equipment is installed</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lastRenderedPageBreak/>
              <w:t>2. Select appropriate equipment;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Ensure that all Personal Protective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Equipment used is the right kind of equipment for the</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job, and is maintained properly</w:t>
            </w:r>
          </w:p>
          <w:p w:rsidR="00913199" w:rsidRPr="007B388B" w:rsidRDefault="00913199" w:rsidP="00FC3E69">
            <w:pPr>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p>
          <w:p w:rsidR="00913199" w:rsidRPr="007B388B" w:rsidRDefault="00913199" w:rsidP="00FC3E69">
            <w:pPr>
              <w:autoSpaceDE w:val="0"/>
              <w:autoSpaceDN w:val="0"/>
              <w:adjustRightInd w:val="0"/>
              <w:spacing w:after="0" w:line="240" w:lineRule="auto"/>
              <w:jc w:val="center"/>
              <w:rPr>
                <w:rFonts w:ascii="Arial" w:hAnsi="Arial" w:cs="Arial"/>
                <w:b/>
                <w:bCs/>
                <w:sz w:val="28"/>
                <w:szCs w:val="24"/>
                <w:lang w:val="en-US"/>
              </w:rPr>
            </w:pPr>
          </w:p>
          <w:p w:rsidR="00913199" w:rsidRPr="007B388B" w:rsidRDefault="00913199" w:rsidP="00FC3E69">
            <w:pPr>
              <w:autoSpaceDE w:val="0"/>
              <w:autoSpaceDN w:val="0"/>
              <w:adjustRightInd w:val="0"/>
              <w:spacing w:after="0" w:line="240" w:lineRule="auto"/>
              <w:jc w:val="center"/>
              <w:rPr>
                <w:rFonts w:ascii="Arial" w:hAnsi="Arial" w:cs="Arial"/>
                <w:b/>
                <w:bCs/>
                <w:sz w:val="28"/>
                <w:szCs w:val="24"/>
                <w:lang w:val="en-US"/>
              </w:rPr>
            </w:pPr>
            <w:r w:rsidRPr="007B388B">
              <w:rPr>
                <w:rFonts w:ascii="Arial" w:hAnsi="Arial" w:cs="Arial"/>
                <w:b/>
                <w:bCs/>
                <w:sz w:val="28"/>
                <w:szCs w:val="24"/>
                <w:lang w:val="en-US"/>
              </w:rPr>
              <w:t>Procedure in dealing with workplace, accidents, fire and Emergencies</w:t>
            </w:r>
          </w:p>
          <w:p w:rsidR="00913199" w:rsidRPr="007B388B" w:rsidRDefault="00913199" w:rsidP="00FC3E69">
            <w:pPr>
              <w:autoSpaceDE w:val="0"/>
              <w:autoSpaceDN w:val="0"/>
              <w:adjustRightInd w:val="0"/>
              <w:spacing w:after="0" w:line="240" w:lineRule="auto"/>
              <w:rPr>
                <w:rFonts w:ascii="Arial" w:hAnsi="Arial" w:cs="Arial"/>
                <w:b/>
                <w:bCs/>
                <w:sz w:val="24"/>
                <w:szCs w:val="24"/>
                <w:lang w:val="en-US"/>
              </w:rPr>
            </w:pP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PROCEDURES:</w:t>
            </w:r>
          </w:p>
          <w:p w:rsidR="00913199" w:rsidRPr="007B388B" w:rsidRDefault="00913199" w:rsidP="00FC3E69">
            <w:pPr>
              <w:autoSpaceDE w:val="0"/>
              <w:autoSpaceDN w:val="0"/>
              <w:adjustRightInd w:val="0"/>
              <w:spacing w:after="0" w:line="240" w:lineRule="auto"/>
              <w:rPr>
                <w:rFonts w:ascii="Arial" w:hAnsi="Arial" w:cs="Arial"/>
                <w:b/>
                <w:sz w:val="24"/>
                <w:szCs w:val="24"/>
                <w:lang w:val="en-US"/>
              </w:rPr>
            </w:pPr>
            <w:r w:rsidRPr="007B388B">
              <w:rPr>
                <w:rFonts w:ascii="Arial" w:hAnsi="Arial" w:cs="Arial"/>
                <w:b/>
                <w:sz w:val="24"/>
                <w:szCs w:val="24"/>
                <w:lang w:val="en-US"/>
              </w:rPr>
              <w:t>A. DEALING WITH ACCIDENTS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Keep calm, don’t panic and study the situation.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2. Report immediately to your teacher</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3. Apply first aid to the victim while waiting for a nurse or a physician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4. Bring the patient to the nearest clinic or hospital</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p>
          <w:p w:rsidR="00913199" w:rsidRPr="007B388B" w:rsidRDefault="00913199" w:rsidP="00FC3E69">
            <w:pPr>
              <w:autoSpaceDE w:val="0"/>
              <w:autoSpaceDN w:val="0"/>
              <w:adjustRightInd w:val="0"/>
              <w:spacing w:after="0" w:line="240" w:lineRule="auto"/>
              <w:rPr>
                <w:rFonts w:ascii="Arial" w:hAnsi="Arial" w:cs="Arial"/>
                <w:b/>
                <w:sz w:val="24"/>
                <w:szCs w:val="24"/>
                <w:lang w:val="en-US"/>
              </w:rPr>
            </w:pPr>
            <w:r w:rsidRPr="007B388B">
              <w:rPr>
                <w:rFonts w:ascii="Arial" w:hAnsi="Arial" w:cs="Arial"/>
                <w:b/>
                <w:sz w:val="24"/>
                <w:szCs w:val="24"/>
                <w:lang w:val="en-US"/>
              </w:rPr>
              <w:t>B. DEALING WITH FIRE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Do not panic, stay calm.</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2. Call the attention of everybody.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3. Use your firefighting equipment to control extinguish the fire.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4. Call the office or the fire station</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C. DEALING WITH EMERGENCIES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Stay calm and study the situation.</w:t>
            </w:r>
          </w:p>
          <w:p w:rsidR="00913199" w:rsidRPr="007B388B" w:rsidRDefault="00913199" w:rsidP="00FC3E69">
            <w:pPr>
              <w:rPr>
                <w:rFonts w:ascii="Arial" w:hAnsi="Arial" w:cs="Arial"/>
                <w:b/>
                <w:bCs/>
                <w:sz w:val="24"/>
                <w:szCs w:val="24"/>
                <w:lang w:val="en-US"/>
              </w:rPr>
            </w:pPr>
            <w:r w:rsidRPr="007B388B">
              <w:rPr>
                <w:rFonts w:ascii="Arial" w:hAnsi="Arial" w:cs="Arial"/>
                <w:sz w:val="24"/>
                <w:szCs w:val="24"/>
                <w:lang w:val="en-US"/>
              </w:rPr>
              <w:t>2. Call the attention of your teacher.</w:t>
            </w:r>
          </w:p>
          <w:p w:rsidR="00913199" w:rsidRPr="007B388B" w:rsidRDefault="00913199" w:rsidP="00FC3E69">
            <w:pPr>
              <w:rPr>
                <w:rFonts w:ascii="Arial" w:hAnsi="Arial" w:cs="Arial"/>
                <w:b/>
                <w:bCs/>
                <w:sz w:val="24"/>
                <w:szCs w:val="24"/>
              </w:rPr>
            </w:pPr>
            <w:r w:rsidRPr="007B388B">
              <w:rPr>
                <w:rFonts w:ascii="Arial" w:hAnsi="Arial" w:cs="Arial"/>
                <w:b/>
                <w:bCs/>
                <w:sz w:val="24"/>
                <w:szCs w:val="24"/>
                <w:lang w:val="id-ID"/>
              </w:rPr>
              <w:t xml:space="preserve">Time Allotted: </w:t>
            </w:r>
            <w:r w:rsidRPr="007B388B">
              <w:rPr>
                <w:rFonts w:ascii="Arial" w:hAnsi="Arial" w:cs="Arial"/>
                <w:b/>
                <w:bCs/>
                <w:sz w:val="24"/>
                <w:szCs w:val="24"/>
                <w:lang w:val="en-US"/>
              </w:rPr>
              <w:t>20 mins.</w:t>
            </w: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lastRenderedPageBreak/>
              <w:t>APPLICATION</w:t>
            </w:r>
          </w:p>
        </w:tc>
        <w:tc>
          <w:tcPr>
            <w:tcW w:w="7949" w:type="dxa"/>
          </w:tcPr>
          <w:p w:rsidR="00913199" w:rsidRPr="007B388B" w:rsidRDefault="00913199" w:rsidP="00FC3E69">
            <w:pPr>
              <w:pStyle w:val="NoSpacing1"/>
              <w:rPr>
                <w:rFonts w:ascii="Arial" w:hAnsi="Arial" w:cs="Arial"/>
                <w:sz w:val="24"/>
                <w:szCs w:val="24"/>
                <w:lang w:val="en-US"/>
              </w:rPr>
            </w:pPr>
            <w:r w:rsidRPr="007B388B">
              <w:rPr>
                <w:rFonts w:ascii="Arial" w:hAnsi="Arial" w:cs="Arial"/>
                <w:sz w:val="24"/>
                <w:szCs w:val="24"/>
                <w:lang w:val="en-US"/>
              </w:rPr>
              <w:t>Role Play</w:t>
            </w:r>
          </w:p>
          <w:p w:rsidR="00913199" w:rsidRPr="007B388B" w:rsidRDefault="00913199" w:rsidP="00FC3E69">
            <w:pPr>
              <w:pStyle w:val="NoSpacing1"/>
              <w:rPr>
                <w:rFonts w:ascii="Arial" w:hAnsi="Arial" w:cs="Arial"/>
                <w:sz w:val="24"/>
                <w:szCs w:val="24"/>
                <w:lang w:val="en-US"/>
              </w:rPr>
            </w:pPr>
          </w:p>
          <w:p w:rsidR="00913199" w:rsidRPr="007B388B" w:rsidRDefault="00913199" w:rsidP="00FC3E69">
            <w:pPr>
              <w:pStyle w:val="NoSpacing1"/>
              <w:rPr>
                <w:rFonts w:ascii="Arial" w:hAnsi="Arial" w:cs="Arial"/>
                <w:sz w:val="24"/>
                <w:szCs w:val="24"/>
                <w:lang w:val="en-US"/>
              </w:rPr>
            </w:pPr>
            <w:r w:rsidRPr="007B388B">
              <w:rPr>
                <w:rFonts w:ascii="Arial" w:hAnsi="Arial" w:cs="Arial"/>
                <w:sz w:val="24"/>
                <w:szCs w:val="24"/>
                <w:lang w:val="en-US"/>
              </w:rPr>
              <w:t>The students will divided into four groups, they will make a play showing a different hazards or accident and how to prevent or deal with it.</w:t>
            </w:r>
          </w:p>
          <w:p w:rsidR="00913199" w:rsidRPr="007B388B" w:rsidRDefault="00913199" w:rsidP="00FC3E69">
            <w:pPr>
              <w:pStyle w:val="NoSpacing1"/>
              <w:ind w:left="360"/>
              <w:jc w:val="center"/>
              <w:rPr>
                <w:rFonts w:ascii="Arial" w:hAnsi="Arial" w:cs="Arial"/>
                <w:sz w:val="24"/>
                <w:szCs w:val="24"/>
                <w:lang w:val="en-US"/>
              </w:rPr>
            </w:pPr>
          </w:p>
          <w:p w:rsidR="00913199" w:rsidRPr="007B388B" w:rsidRDefault="00913199" w:rsidP="00FC3E69">
            <w:pPr>
              <w:pStyle w:val="NoSpacing1"/>
              <w:rPr>
                <w:rFonts w:ascii="Arial" w:hAnsi="Arial" w:cs="Arial"/>
                <w:b/>
                <w:sz w:val="24"/>
                <w:szCs w:val="24"/>
                <w:lang w:val="en-US"/>
              </w:rPr>
            </w:pPr>
            <w:r w:rsidRPr="007B388B">
              <w:rPr>
                <w:rFonts w:ascii="Arial" w:hAnsi="Arial" w:cs="Arial"/>
                <w:b/>
                <w:sz w:val="24"/>
                <w:szCs w:val="24"/>
                <w:lang w:val="en-US"/>
              </w:rPr>
              <w:t>Time Allotted: 5 minutes</w:t>
            </w:r>
          </w:p>
        </w:tc>
      </w:tr>
      <w:tr w:rsidR="00913199" w:rsidRPr="007B388B" w:rsidTr="00FC3E69">
        <w:trPr>
          <w:trHeight w:val="1692"/>
        </w:trPr>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EVALUATION</w:t>
            </w:r>
          </w:p>
        </w:tc>
        <w:tc>
          <w:tcPr>
            <w:tcW w:w="7949"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t>PEN AND PAPER TEST</w:t>
            </w:r>
          </w:p>
          <w:p w:rsidR="00913199" w:rsidRPr="007B388B" w:rsidRDefault="00913199" w:rsidP="00FC3E69">
            <w:pPr>
              <w:rPr>
                <w:rFonts w:ascii="Arial" w:hAnsi="Arial" w:cs="Arial"/>
                <w:b/>
                <w:sz w:val="24"/>
                <w:szCs w:val="24"/>
                <w:lang w:val="en-US"/>
              </w:rPr>
            </w:pPr>
            <w:r w:rsidRPr="007B388B">
              <w:rPr>
                <w:rFonts w:ascii="Arial" w:hAnsi="Arial" w:cs="Arial"/>
                <w:b/>
                <w:sz w:val="24"/>
                <w:szCs w:val="24"/>
                <w:lang w:val="en-US"/>
              </w:rPr>
              <w:t>Multiple Choice.</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DIRECTION: Write the letter of the correct answer before the number.</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1. Your employer must conduct a hazard assessment in order to ___________.</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a) avoid accident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b) promote accident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c) eliminate workers</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2. OSH means _______________.</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a) Occupational Service Healthy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b) Occupational Safe and Healthy</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c) Occupational Safety and Health</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3. Identifying hazards makes you_________________.</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a) safe from working</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b) comfortable while working</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lastRenderedPageBreak/>
              <w:t>c) work efficient d) all of the above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4. Who should first know about the accident that happened in your shop?</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a) principal</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b) nurse</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c) teacher</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d) doctor</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5. Accidents can be prevented ____________________.</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a) through proper care and maintenance of tools and equipment</w:t>
            </w:r>
          </w:p>
          <w:p w:rsidR="00913199" w:rsidRPr="007B388B" w:rsidRDefault="00913199" w:rsidP="00FC3E69">
            <w:pPr>
              <w:autoSpaceDE w:val="0"/>
              <w:autoSpaceDN w:val="0"/>
              <w:adjustRightInd w:val="0"/>
              <w:spacing w:after="0" w:line="240" w:lineRule="auto"/>
              <w:rPr>
                <w:rFonts w:ascii="Arial" w:hAnsi="Arial" w:cs="Arial"/>
                <w:sz w:val="24"/>
                <w:szCs w:val="24"/>
                <w:lang w:val="en-US"/>
              </w:rPr>
            </w:pPr>
            <w:r w:rsidRPr="007B388B">
              <w:rPr>
                <w:rFonts w:ascii="Arial" w:hAnsi="Arial" w:cs="Arial"/>
                <w:sz w:val="24"/>
                <w:szCs w:val="24"/>
                <w:lang w:val="en-US"/>
              </w:rPr>
              <w:t>b) right attitude toward work</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c) if you have a good knowledge about safety practices.</w:t>
            </w:r>
          </w:p>
          <w:p w:rsidR="00913199" w:rsidRPr="007B388B" w:rsidRDefault="00913199" w:rsidP="00FC3E69">
            <w:pPr>
              <w:rPr>
                <w:rFonts w:ascii="Arial" w:hAnsi="Arial" w:cs="Arial"/>
                <w:sz w:val="24"/>
                <w:szCs w:val="24"/>
                <w:lang w:val="en-US"/>
              </w:rPr>
            </w:pPr>
          </w:p>
          <w:p w:rsidR="00913199" w:rsidRPr="007B388B" w:rsidRDefault="00913199" w:rsidP="00FC3E69">
            <w:pPr>
              <w:rPr>
                <w:rFonts w:ascii="Arial" w:hAnsi="Arial" w:cs="Arial"/>
                <w:b/>
                <w:sz w:val="24"/>
                <w:szCs w:val="24"/>
                <w:lang w:val="en-US"/>
              </w:rPr>
            </w:pPr>
            <w:r w:rsidRPr="007B388B">
              <w:rPr>
                <w:rFonts w:ascii="Arial" w:hAnsi="Arial" w:cs="Arial"/>
                <w:b/>
                <w:sz w:val="24"/>
                <w:szCs w:val="24"/>
                <w:lang w:val="en-US"/>
              </w:rPr>
              <w:t>Enumeration</w:t>
            </w:r>
          </w:p>
          <w:p w:rsidR="00913199" w:rsidRPr="007B388B" w:rsidRDefault="00913199" w:rsidP="00FC3E69">
            <w:pPr>
              <w:rPr>
                <w:rFonts w:ascii="Arial" w:hAnsi="Arial" w:cs="Arial"/>
                <w:sz w:val="24"/>
                <w:szCs w:val="24"/>
                <w:lang w:val="en-US"/>
              </w:rPr>
            </w:pPr>
            <w:r w:rsidRPr="007B388B">
              <w:rPr>
                <w:rFonts w:ascii="Arial" w:hAnsi="Arial" w:cs="Arial"/>
                <w:sz w:val="24"/>
                <w:szCs w:val="24"/>
                <w:lang w:val="en-US"/>
              </w:rPr>
              <w:t>Give the five different types of hazards.</w:t>
            </w:r>
          </w:p>
          <w:p w:rsidR="00913199" w:rsidRPr="007B388B" w:rsidRDefault="00913199" w:rsidP="00FC3E69">
            <w:pPr>
              <w:pStyle w:val="NoSpacing"/>
              <w:rPr>
                <w:rFonts w:ascii="Arial" w:hAnsi="Arial" w:cs="Arial"/>
                <w:sz w:val="24"/>
                <w:szCs w:val="24"/>
              </w:rPr>
            </w:pPr>
            <w:r w:rsidRPr="007B388B">
              <w:rPr>
                <w:rFonts w:ascii="Arial" w:hAnsi="Arial" w:cs="Arial"/>
                <w:sz w:val="24"/>
                <w:szCs w:val="24"/>
              </w:rPr>
              <w:t>1.</w:t>
            </w:r>
          </w:p>
          <w:p w:rsidR="00913199" w:rsidRPr="007B388B" w:rsidRDefault="00913199" w:rsidP="00FC3E69">
            <w:pPr>
              <w:pStyle w:val="NoSpacing"/>
              <w:rPr>
                <w:rFonts w:ascii="Arial" w:hAnsi="Arial" w:cs="Arial"/>
                <w:sz w:val="24"/>
                <w:szCs w:val="24"/>
              </w:rPr>
            </w:pPr>
            <w:r w:rsidRPr="007B388B">
              <w:rPr>
                <w:rFonts w:ascii="Arial" w:hAnsi="Arial" w:cs="Arial"/>
                <w:sz w:val="24"/>
                <w:szCs w:val="24"/>
              </w:rPr>
              <w:t>2.</w:t>
            </w:r>
          </w:p>
          <w:p w:rsidR="00913199" w:rsidRPr="007B388B" w:rsidRDefault="00913199" w:rsidP="00FC3E69">
            <w:pPr>
              <w:pStyle w:val="NoSpacing"/>
              <w:rPr>
                <w:rFonts w:ascii="Arial" w:hAnsi="Arial" w:cs="Arial"/>
                <w:sz w:val="24"/>
                <w:szCs w:val="24"/>
              </w:rPr>
            </w:pPr>
            <w:r w:rsidRPr="007B388B">
              <w:rPr>
                <w:rFonts w:ascii="Arial" w:hAnsi="Arial" w:cs="Arial"/>
                <w:sz w:val="24"/>
                <w:szCs w:val="24"/>
              </w:rPr>
              <w:t>3.</w:t>
            </w:r>
          </w:p>
          <w:p w:rsidR="00913199" w:rsidRPr="007B388B" w:rsidRDefault="00913199" w:rsidP="00FC3E69">
            <w:pPr>
              <w:pStyle w:val="NoSpacing"/>
              <w:rPr>
                <w:rFonts w:ascii="Arial" w:hAnsi="Arial" w:cs="Arial"/>
                <w:sz w:val="24"/>
                <w:szCs w:val="24"/>
              </w:rPr>
            </w:pPr>
            <w:r w:rsidRPr="007B388B">
              <w:rPr>
                <w:rFonts w:ascii="Arial" w:hAnsi="Arial" w:cs="Arial"/>
                <w:sz w:val="24"/>
                <w:szCs w:val="24"/>
              </w:rPr>
              <w:t>4.</w:t>
            </w:r>
          </w:p>
          <w:p w:rsidR="00913199" w:rsidRPr="007B388B" w:rsidRDefault="00913199" w:rsidP="00FC3E69">
            <w:pPr>
              <w:pStyle w:val="NoSpacing"/>
              <w:rPr>
                <w:rFonts w:ascii="Arial" w:hAnsi="Arial" w:cs="Arial"/>
                <w:sz w:val="24"/>
                <w:szCs w:val="24"/>
              </w:rPr>
            </w:pPr>
            <w:r w:rsidRPr="007B388B">
              <w:rPr>
                <w:rFonts w:ascii="Arial" w:hAnsi="Arial" w:cs="Arial"/>
                <w:sz w:val="24"/>
                <w:szCs w:val="24"/>
              </w:rPr>
              <w:t>5.</w:t>
            </w:r>
          </w:p>
          <w:p w:rsidR="00913199" w:rsidRPr="007B388B" w:rsidRDefault="00913199" w:rsidP="00FC3E69">
            <w:pPr>
              <w:rPr>
                <w:rFonts w:ascii="Arial" w:hAnsi="Arial" w:cs="Arial"/>
                <w:b/>
                <w:sz w:val="24"/>
                <w:szCs w:val="24"/>
                <w:lang w:val="id-ID"/>
              </w:rPr>
            </w:pPr>
          </w:p>
          <w:p w:rsidR="00913199" w:rsidRPr="007B388B" w:rsidRDefault="00913199" w:rsidP="00FC3E69">
            <w:pPr>
              <w:jc w:val="center"/>
              <w:rPr>
                <w:rFonts w:ascii="Arial" w:hAnsi="Arial" w:cs="Arial"/>
                <w:sz w:val="24"/>
                <w:szCs w:val="24"/>
                <w:lang w:val="en-US"/>
              </w:rPr>
            </w:pPr>
          </w:p>
        </w:tc>
      </w:tr>
      <w:tr w:rsidR="00913199" w:rsidRPr="007B388B" w:rsidTr="00FC3E69">
        <w:tc>
          <w:tcPr>
            <w:tcW w:w="2491" w:type="dxa"/>
          </w:tcPr>
          <w:p w:rsidR="00913199" w:rsidRPr="007B388B" w:rsidRDefault="00913199" w:rsidP="00FC3E69">
            <w:pPr>
              <w:pStyle w:val="NoSpacing1"/>
              <w:jc w:val="center"/>
              <w:rPr>
                <w:rFonts w:ascii="Arial" w:hAnsi="Arial" w:cs="Arial"/>
                <w:b/>
                <w:sz w:val="24"/>
                <w:szCs w:val="24"/>
              </w:rPr>
            </w:pPr>
            <w:r w:rsidRPr="007B388B">
              <w:rPr>
                <w:rFonts w:ascii="Arial" w:hAnsi="Arial" w:cs="Arial"/>
                <w:b/>
                <w:sz w:val="24"/>
                <w:szCs w:val="24"/>
              </w:rPr>
              <w:lastRenderedPageBreak/>
              <w:t>ASSIGNMENT</w:t>
            </w:r>
          </w:p>
        </w:tc>
        <w:tc>
          <w:tcPr>
            <w:tcW w:w="7949" w:type="dxa"/>
          </w:tcPr>
          <w:p w:rsidR="00913199" w:rsidRPr="007B388B" w:rsidRDefault="00913199" w:rsidP="00FC3E69">
            <w:pPr>
              <w:pStyle w:val="NoSpacing1"/>
              <w:rPr>
                <w:rFonts w:ascii="Arial" w:hAnsi="Arial" w:cs="Arial"/>
                <w:sz w:val="24"/>
                <w:szCs w:val="24"/>
              </w:rPr>
            </w:pPr>
            <w:r w:rsidRPr="007B388B">
              <w:rPr>
                <w:rFonts w:ascii="Arial" w:hAnsi="Arial" w:cs="Arial"/>
                <w:sz w:val="24"/>
                <w:szCs w:val="24"/>
              </w:rPr>
              <w:t>Answer</w:t>
            </w:r>
            <w:r w:rsidR="00BA5F6E">
              <w:rPr>
                <w:rFonts w:ascii="Arial" w:hAnsi="Arial" w:cs="Arial"/>
                <w:sz w:val="24"/>
                <w:szCs w:val="24"/>
              </w:rPr>
              <w:t xml:space="preserve"> and explain</w:t>
            </w:r>
            <w:r w:rsidRPr="007B388B">
              <w:rPr>
                <w:rFonts w:ascii="Arial" w:hAnsi="Arial" w:cs="Arial"/>
                <w:sz w:val="24"/>
                <w:szCs w:val="24"/>
              </w:rPr>
              <w:t xml:space="preserve"> the following.</w:t>
            </w:r>
          </w:p>
          <w:p w:rsidR="00913199" w:rsidRPr="007B388B" w:rsidRDefault="00913199" w:rsidP="00FC3E69">
            <w:pPr>
              <w:pStyle w:val="NoSpacing1"/>
              <w:rPr>
                <w:rFonts w:ascii="Arial" w:hAnsi="Arial" w:cs="Arial"/>
                <w:sz w:val="24"/>
                <w:szCs w:val="24"/>
              </w:rPr>
            </w:pPr>
          </w:p>
          <w:p w:rsidR="00913199" w:rsidRPr="007B388B" w:rsidRDefault="00913199" w:rsidP="00FC3E69">
            <w:pPr>
              <w:pStyle w:val="NoSpacing1"/>
              <w:rPr>
                <w:rFonts w:ascii="Arial" w:hAnsi="Arial" w:cs="Arial"/>
                <w:sz w:val="24"/>
                <w:szCs w:val="24"/>
              </w:rPr>
            </w:pPr>
            <w:r w:rsidRPr="007B388B">
              <w:rPr>
                <w:rFonts w:ascii="Arial" w:hAnsi="Arial" w:cs="Arial"/>
                <w:sz w:val="24"/>
                <w:szCs w:val="24"/>
              </w:rPr>
              <w:t>What will you do when there is a:</w:t>
            </w:r>
          </w:p>
          <w:p w:rsidR="00913199" w:rsidRPr="007B388B" w:rsidRDefault="00913199" w:rsidP="00913199">
            <w:pPr>
              <w:pStyle w:val="NoSpacing1"/>
              <w:numPr>
                <w:ilvl w:val="0"/>
                <w:numId w:val="14"/>
              </w:numPr>
              <w:rPr>
                <w:rFonts w:ascii="Arial" w:hAnsi="Arial" w:cs="Arial"/>
                <w:sz w:val="24"/>
                <w:szCs w:val="24"/>
              </w:rPr>
            </w:pPr>
            <w:r w:rsidRPr="007B388B">
              <w:rPr>
                <w:rFonts w:ascii="Arial" w:hAnsi="Arial" w:cs="Arial"/>
                <w:sz w:val="24"/>
                <w:szCs w:val="24"/>
              </w:rPr>
              <w:t>Fire</w:t>
            </w:r>
          </w:p>
          <w:p w:rsidR="00913199" w:rsidRPr="007B388B" w:rsidRDefault="00913199" w:rsidP="00913199">
            <w:pPr>
              <w:pStyle w:val="NoSpacing1"/>
              <w:numPr>
                <w:ilvl w:val="0"/>
                <w:numId w:val="14"/>
              </w:numPr>
              <w:rPr>
                <w:rFonts w:ascii="Arial" w:hAnsi="Arial" w:cs="Arial"/>
                <w:sz w:val="24"/>
                <w:szCs w:val="24"/>
              </w:rPr>
            </w:pPr>
            <w:r w:rsidRPr="007B388B">
              <w:rPr>
                <w:rFonts w:ascii="Arial" w:hAnsi="Arial" w:cs="Arial"/>
                <w:sz w:val="24"/>
                <w:szCs w:val="24"/>
              </w:rPr>
              <w:t>Chemical exposure</w:t>
            </w:r>
          </w:p>
          <w:p w:rsidR="00913199" w:rsidRPr="007B388B" w:rsidRDefault="00913199" w:rsidP="00913199">
            <w:pPr>
              <w:pStyle w:val="NoSpacing1"/>
              <w:numPr>
                <w:ilvl w:val="0"/>
                <w:numId w:val="14"/>
              </w:numPr>
              <w:rPr>
                <w:rFonts w:ascii="Arial" w:hAnsi="Arial" w:cs="Arial"/>
                <w:sz w:val="24"/>
                <w:szCs w:val="24"/>
              </w:rPr>
            </w:pPr>
            <w:r w:rsidRPr="007B388B">
              <w:rPr>
                <w:rFonts w:ascii="Arial" w:hAnsi="Arial" w:cs="Arial"/>
                <w:sz w:val="24"/>
                <w:szCs w:val="24"/>
              </w:rPr>
              <w:t>Injuries/Accidents</w:t>
            </w:r>
          </w:p>
          <w:p w:rsidR="00913199" w:rsidRPr="007B388B" w:rsidRDefault="00913199" w:rsidP="00FC3E69">
            <w:pPr>
              <w:pStyle w:val="NoSpacing1"/>
              <w:jc w:val="center"/>
              <w:rPr>
                <w:rFonts w:ascii="Arial" w:hAnsi="Arial" w:cs="Arial"/>
                <w:b/>
                <w:sz w:val="24"/>
                <w:szCs w:val="24"/>
              </w:rPr>
            </w:pPr>
          </w:p>
        </w:tc>
      </w:tr>
    </w:tbl>
    <w:p w:rsidR="00913199" w:rsidRPr="007B388B" w:rsidRDefault="00913199" w:rsidP="00913199">
      <w:pPr>
        <w:pStyle w:val="NoSpacing1"/>
        <w:jc w:val="center"/>
        <w:rPr>
          <w:rFonts w:ascii="Arial" w:hAnsi="Arial" w:cs="Arial"/>
          <w:sz w:val="24"/>
          <w:szCs w:val="24"/>
        </w:rPr>
      </w:pPr>
    </w:p>
    <w:p w:rsidR="00913199" w:rsidRDefault="00913199" w:rsidP="00913199">
      <w:pPr>
        <w:pStyle w:val="NoSpacing1"/>
        <w:ind w:left="5760"/>
        <w:jc w:val="center"/>
        <w:rPr>
          <w:rFonts w:ascii="Arial" w:hAnsi="Arial" w:cs="Arial"/>
          <w:sz w:val="24"/>
          <w:szCs w:val="24"/>
        </w:rPr>
      </w:pPr>
      <w:r>
        <w:rPr>
          <w:rFonts w:ascii="Arial" w:hAnsi="Arial" w:cs="Arial"/>
          <w:sz w:val="24"/>
          <w:szCs w:val="24"/>
        </w:rPr>
        <w:t>Prepared by:</w:t>
      </w:r>
    </w:p>
    <w:p w:rsidR="00913199" w:rsidRDefault="00913199" w:rsidP="00913199">
      <w:pPr>
        <w:pStyle w:val="NoSpacing1"/>
        <w:ind w:left="5760"/>
        <w:jc w:val="center"/>
        <w:rPr>
          <w:rFonts w:ascii="Arial" w:hAnsi="Arial" w:cs="Arial"/>
          <w:sz w:val="24"/>
          <w:szCs w:val="24"/>
        </w:rPr>
      </w:pPr>
      <w:r>
        <w:rPr>
          <w:rFonts w:ascii="Arial" w:hAnsi="Arial" w:cs="Arial"/>
          <w:sz w:val="24"/>
          <w:szCs w:val="24"/>
        </w:rPr>
        <w:t xml:space="preserve"> Ingrid Jell L. Erandio</w:t>
      </w:r>
    </w:p>
    <w:p w:rsidR="00913199" w:rsidRDefault="00913199" w:rsidP="00913199">
      <w:pPr>
        <w:pStyle w:val="NoSpacing1"/>
        <w:ind w:left="5760"/>
        <w:jc w:val="center"/>
        <w:rPr>
          <w:rFonts w:ascii="Arial" w:hAnsi="Arial" w:cs="Arial"/>
          <w:sz w:val="24"/>
          <w:szCs w:val="24"/>
        </w:rPr>
      </w:pPr>
      <w:r>
        <w:rPr>
          <w:rFonts w:ascii="Arial" w:hAnsi="Arial" w:cs="Arial"/>
          <w:sz w:val="24"/>
          <w:szCs w:val="24"/>
        </w:rPr>
        <w:t>Pamela Camille Tombado</w:t>
      </w:r>
    </w:p>
    <w:p w:rsidR="00913199" w:rsidRPr="007B388B" w:rsidRDefault="00913199" w:rsidP="00913199">
      <w:pPr>
        <w:pStyle w:val="NoSpacing1"/>
        <w:ind w:left="5760"/>
        <w:jc w:val="center"/>
        <w:rPr>
          <w:rFonts w:ascii="Arial" w:hAnsi="Arial" w:cs="Arial"/>
          <w:sz w:val="24"/>
          <w:szCs w:val="24"/>
        </w:rPr>
      </w:pPr>
      <w:r>
        <w:rPr>
          <w:rFonts w:ascii="Arial" w:hAnsi="Arial" w:cs="Arial"/>
          <w:sz w:val="24"/>
          <w:szCs w:val="24"/>
        </w:rPr>
        <w:t>BTLE IV-B</w:t>
      </w:r>
    </w:p>
    <w:p w:rsidR="00913199" w:rsidRPr="007B388B" w:rsidRDefault="00913199" w:rsidP="00913199">
      <w:pPr>
        <w:pStyle w:val="NoSpacing"/>
        <w:jc w:val="center"/>
        <w:rPr>
          <w:rFonts w:ascii="Arial" w:hAnsi="Arial" w:cs="Arial"/>
          <w:b/>
          <w:sz w:val="24"/>
          <w:szCs w:val="24"/>
        </w:rPr>
      </w:pPr>
    </w:p>
    <w:p w:rsidR="00913199" w:rsidRPr="007B388B" w:rsidRDefault="00913199" w:rsidP="00913199">
      <w:pPr>
        <w:pStyle w:val="NoSpacing"/>
        <w:jc w:val="center"/>
        <w:rPr>
          <w:rFonts w:ascii="Arial" w:hAnsi="Arial" w:cs="Arial"/>
          <w:b/>
          <w:sz w:val="24"/>
          <w:szCs w:val="24"/>
        </w:rPr>
      </w:pPr>
    </w:p>
    <w:p w:rsidR="00260CAE" w:rsidRDefault="00260CAE"/>
    <w:sectPr w:rsidR="00260CAE" w:rsidSect="006775D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E02BC"/>
    <w:multiLevelType w:val="hybridMultilevel"/>
    <w:tmpl w:val="FC061E08"/>
    <w:lvl w:ilvl="0" w:tplc="5A8C06F8">
      <w:start w:val="1"/>
      <w:numFmt w:val="bullet"/>
      <w:lvlText w:val=""/>
      <w:lvlJc w:val="left"/>
      <w:pPr>
        <w:ind w:left="420" w:hanging="4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D237C3"/>
    <w:multiLevelType w:val="hybridMultilevel"/>
    <w:tmpl w:val="00308FC4"/>
    <w:lvl w:ilvl="0" w:tplc="5A8C06F8">
      <w:start w:val="1"/>
      <w:numFmt w:val="bullet"/>
      <w:lvlText w:val=""/>
      <w:lvlJc w:val="left"/>
      <w:pPr>
        <w:ind w:left="420" w:hanging="4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C606B"/>
    <w:multiLevelType w:val="hybridMultilevel"/>
    <w:tmpl w:val="7696D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8D07FB"/>
    <w:multiLevelType w:val="hybridMultilevel"/>
    <w:tmpl w:val="E5B4B378"/>
    <w:lvl w:ilvl="0" w:tplc="5A8C06F8">
      <w:start w:val="1"/>
      <w:numFmt w:val="bullet"/>
      <w:lvlText w:val=""/>
      <w:lvlJc w:val="left"/>
      <w:pPr>
        <w:ind w:left="420" w:hanging="4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776690"/>
    <w:multiLevelType w:val="hybridMultilevel"/>
    <w:tmpl w:val="BF189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BB6E85"/>
    <w:multiLevelType w:val="hybridMultilevel"/>
    <w:tmpl w:val="F82A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86378F"/>
    <w:multiLevelType w:val="hybridMultilevel"/>
    <w:tmpl w:val="2F6CA2E4"/>
    <w:lvl w:ilvl="0" w:tplc="5A8C06F8">
      <w:start w:val="1"/>
      <w:numFmt w:val="bullet"/>
      <w:lvlText w:val=""/>
      <w:lvlJc w:val="left"/>
      <w:pPr>
        <w:ind w:left="420" w:hanging="4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8C06F8"/>
    <w:multiLevelType w:val="singleLevel"/>
    <w:tmpl w:val="5A8C06F8"/>
    <w:lvl w:ilvl="0">
      <w:start w:val="1"/>
      <w:numFmt w:val="bullet"/>
      <w:lvlText w:val=""/>
      <w:lvlJc w:val="left"/>
      <w:pPr>
        <w:ind w:left="420" w:hanging="420"/>
      </w:pPr>
      <w:rPr>
        <w:rFonts w:ascii="Wingdings" w:hAnsi="Wingdings" w:hint="default"/>
      </w:rPr>
    </w:lvl>
  </w:abstractNum>
  <w:abstractNum w:abstractNumId="8">
    <w:nsid w:val="5A8C284A"/>
    <w:multiLevelType w:val="singleLevel"/>
    <w:tmpl w:val="5A8C284A"/>
    <w:lvl w:ilvl="0">
      <w:start w:val="1"/>
      <w:numFmt w:val="decimal"/>
      <w:suff w:val="space"/>
      <w:lvlText w:val="%1."/>
      <w:lvlJc w:val="left"/>
    </w:lvl>
  </w:abstractNum>
  <w:abstractNum w:abstractNumId="9">
    <w:nsid w:val="5EB87702"/>
    <w:multiLevelType w:val="hybridMultilevel"/>
    <w:tmpl w:val="E75E8934"/>
    <w:lvl w:ilvl="0" w:tplc="5A8C06F8">
      <w:start w:val="1"/>
      <w:numFmt w:val="bullet"/>
      <w:lvlText w:val=""/>
      <w:lvlJc w:val="left"/>
      <w:pPr>
        <w:ind w:left="420" w:hanging="42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510837"/>
    <w:multiLevelType w:val="hybridMultilevel"/>
    <w:tmpl w:val="EA6E1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5A0C6C"/>
    <w:multiLevelType w:val="hybridMultilevel"/>
    <w:tmpl w:val="E1D2D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9F42B3"/>
    <w:multiLevelType w:val="multilevel"/>
    <w:tmpl w:val="19728EEC"/>
    <w:lvl w:ilvl="0">
      <w:start w:val="1"/>
      <w:numFmt w:val="decimal"/>
      <w:lvlText w:val="%1"/>
      <w:lvlJc w:val="left"/>
      <w:pPr>
        <w:ind w:left="360" w:hanging="360"/>
      </w:pPr>
    </w:lvl>
    <w:lvl w:ilvl="1">
      <w:start w:val="1"/>
      <w:numFmt w:val="decimal"/>
      <w:lvlText w:val="%1.%2"/>
      <w:lvlJc w:val="left"/>
      <w:pPr>
        <w:ind w:left="337" w:hanging="360"/>
      </w:pPr>
    </w:lvl>
    <w:lvl w:ilvl="2">
      <w:start w:val="1"/>
      <w:numFmt w:val="decimal"/>
      <w:lvlText w:val="%1.%2.%3"/>
      <w:lvlJc w:val="left"/>
      <w:pPr>
        <w:ind w:left="674" w:hanging="720"/>
      </w:pPr>
    </w:lvl>
    <w:lvl w:ilvl="3">
      <w:start w:val="1"/>
      <w:numFmt w:val="decimal"/>
      <w:lvlText w:val="%1.%2.%3.%4"/>
      <w:lvlJc w:val="left"/>
      <w:pPr>
        <w:ind w:left="651" w:hanging="720"/>
      </w:pPr>
    </w:lvl>
    <w:lvl w:ilvl="4">
      <w:start w:val="1"/>
      <w:numFmt w:val="decimal"/>
      <w:lvlText w:val="%1.%2.%3.%4.%5"/>
      <w:lvlJc w:val="left"/>
      <w:pPr>
        <w:ind w:left="988" w:hanging="1080"/>
      </w:pPr>
    </w:lvl>
    <w:lvl w:ilvl="5">
      <w:start w:val="1"/>
      <w:numFmt w:val="decimal"/>
      <w:lvlText w:val="%1.%2.%3.%4.%5.%6"/>
      <w:lvlJc w:val="left"/>
      <w:pPr>
        <w:ind w:left="965" w:hanging="1080"/>
      </w:pPr>
    </w:lvl>
    <w:lvl w:ilvl="6">
      <w:start w:val="1"/>
      <w:numFmt w:val="decimal"/>
      <w:lvlText w:val="%1.%2.%3.%4.%5.%6.%7"/>
      <w:lvlJc w:val="left"/>
      <w:pPr>
        <w:ind w:left="1302" w:hanging="1440"/>
      </w:pPr>
    </w:lvl>
    <w:lvl w:ilvl="7">
      <w:start w:val="1"/>
      <w:numFmt w:val="decimal"/>
      <w:lvlText w:val="%1.%2.%3.%4.%5.%6.%7.%8"/>
      <w:lvlJc w:val="left"/>
      <w:pPr>
        <w:ind w:left="1279" w:hanging="1440"/>
      </w:pPr>
    </w:lvl>
    <w:lvl w:ilvl="8">
      <w:start w:val="1"/>
      <w:numFmt w:val="decimal"/>
      <w:lvlText w:val="%1.%2.%3.%4.%5.%6.%7.%8.%9"/>
      <w:lvlJc w:val="left"/>
      <w:pPr>
        <w:ind w:left="1616" w:hanging="1800"/>
      </w:pPr>
    </w:lvl>
  </w:abstractNum>
  <w:abstractNum w:abstractNumId="13">
    <w:nsid w:val="7DDB01CE"/>
    <w:multiLevelType w:val="multilevel"/>
    <w:tmpl w:val="F29A9EC8"/>
    <w:lvl w:ilvl="0">
      <w:start w:val="1"/>
      <w:numFmt w:val="decimal"/>
      <w:lvlText w:val="1.%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8"/>
  </w:num>
  <w:num w:numId="3">
    <w:abstractNumId w:val="10"/>
  </w:num>
  <w:num w:numId="4">
    <w:abstractNumId w:val="2"/>
  </w:num>
  <w:num w:numId="5">
    <w:abstractNumId w:val="11"/>
  </w:num>
  <w:num w:numId="6">
    <w:abstractNumId w:val="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 w:numId="11">
    <w:abstractNumId w:val="1"/>
  </w:num>
  <w:num w:numId="12">
    <w:abstractNumId w:val="3"/>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199"/>
    <w:rsid w:val="00260CAE"/>
    <w:rsid w:val="0063345D"/>
    <w:rsid w:val="00913199"/>
    <w:rsid w:val="00BA5F6E"/>
    <w:rsid w:val="00FF2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199"/>
    <w:pPr>
      <w:spacing w:after="160" w:line="259" w:lineRule="auto"/>
    </w:pPr>
    <w:rPr>
      <w:lang w:val="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3199"/>
    <w:pPr>
      <w:spacing w:after="0" w:line="240" w:lineRule="auto"/>
    </w:pPr>
  </w:style>
  <w:style w:type="table" w:styleId="TableGrid">
    <w:name w:val="Table Grid"/>
    <w:basedOn w:val="TableNormal"/>
    <w:uiPriority w:val="39"/>
    <w:rsid w:val="00913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3199"/>
    <w:pPr>
      <w:ind w:left="720"/>
      <w:contextualSpacing/>
    </w:pPr>
  </w:style>
  <w:style w:type="paragraph" w:customStyle="1" w:styleId="NoSpacing1">
    <w:name w:val="No Spacing1"/>
    <w:uiPriority w:val="1"/>
    <w:qFormat/>
    <w:rsid w:val="00913199"/>
    <w:pPr>
      <w:spacing w:after="0" w:line="240" w:lineRule="auto"/>
    </w:pPr>
    <w:rPr>
      <w:lang w:val="en-PH"/>
    </w:rPr>
  </w:style>
  <w:style w:type="character" w:styleId="Hyperlink">
    <w:name w:val="Hyperlink"/>
    <w:basedOn w:val="DefaultParagraphFont"/>
    <w:uiPriority w:val="99"/>
    <w:unhideWhenUsed/>
    <w:rsid w:val="00913199"/>
    <w:rPr>
      <w:color w:val="0000FF"/>
      <w:u w:val="single"/>
    </w:rPr>
  </w:style>
  <w:style w:type="paragraph" w:styleId="BalloonText">
    <w:name w:val="Balloon Text"/>
    <w:basedOn w:val="Normal"/>
    <w:link w:val="BalloonTextChar"/>
    <w:uiPriority w:val="99"/>
    <w:semiHidden/>
    <w:unhideWhenUsed/>
    <w:rsid w:val="00913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199"/>
    <w:rPr>
      <w:rFonts w:ascii="Tahoma" w:hAnsi="Tahoma" w:cs="Tahoma"/>
      <w:sz w:val="16"/>
      <w:szCs w:val="16"/>
      <w:lang w:val="en-P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199"/>
    <w:pPr>
      <w:spacing w:after="160" w:line="259" w:lineRule="auto"/>
    </w:pPr>
    <w:rPr>
      <w:lang w:val="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3199"/>
    <w:pPr>
      <w:spacing w:after="0" w:line="240" w:lineRule="auto"/>
    </w:pPr>
  </w:style>
  <w:style w:type="table" w:styleId="TableGrid">
    <w:name w:val="Table Grid"/>
    <w:basedOn w:val="TableNormal"/>
    <w:uiPriority w:val="39"/>
    <w:rsid w:val="00913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3199"/>
    <w:pPr>
      <w:ind w:left="720"/>
      <w:contextualSpacing/>
    </w:pPr>
  </w:style>
  <w:style w:type="paragraph" w:customStyle="1" w:styleId="NoSpacing1">
    <w:name w:val="No Spacing1"/>
    <w:uiPriority w:val="1"/>
    <w:qFormat/>
    <w:rsid w:val="00913199"/>
    <w:pPr>
      <w:spacing w:after="0" w:line="240" w:lineRule="auto"/>
    </w:pPr>
    <w:rPr>
      <w:lang w:val="en-PH"/>
    </w:rPr>
  </w:style>
  <w:style w:type="character" w:styleId="Hyperlink">
    <w:name w:val="Hyperlink"/>
    <w:basedOn w:val="DefaultParagraphFont"/>
    <w:uiPriority w:val="99"/>
    <w:unhideWhenUsed/>
    <w:rsid w:val="00913199"/>
    <w:rPr>
      <w:color w:val="0000FF"/>
      <w:u w:val="single"/>
    </w:rPr>
  </w:style>
  <w:style w:type="paragraph" w:styleId="BalloonText">
    <w:name w:val="Balloon Text"/>
    <w:basedOn w:val="Normal"/>
    <w:link w:val="BalloonTextChar"/>
    <w:uiPriority w:val="99"/>
    <w:semiHidden/>
    <w:unhideWhenUsed/>
    <w:rsid w:val="009131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199"/>
    <w:rPr>
      <w:rFonts w:ascii="Tahoma" w:hAnsi="Tahoma" w:cs="Tahoma"/>
      <w:sz w:val="16"/>
      <w:szCs w:val="16"/>
      <w:lang w:val="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1295</Words>
  <Characters>7384</Characters>
  <Application>Microsoft Office Word</Application>
  <DocSecurity>0</DocSecurity>
  <Lines>61</Lines>
  <Paragraphs>17</Paragraphs>
  <ScaleCrop>false</ScaleCrop>
  <Company/>
  <LinksUpToDate>false</LinksUpToDate>
  <CharactersWithSpaces>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dc:creator>
  <cp:lastModifiedBy>Ace</cp:lastModifiedBy>
  <cp:revision>4</cp:revision>
  <dcterms:created xsi:type="dcterms:W3CDTF">2018-07-15T04:10:00Z</dcterms:created>
  <dcterms:modified xsi:type="dcterms:W3CDTF">2018-07-17T03:47:00Z</dcterms:modified>
</cp:coreProperties>
</file>