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E7B" w:rsidRPr="00895E7B" w:rsidRDefault="00895E7B" w:rsidP="002E7EBC">
      <w:pPr>
        <w:rPr>
          <w:rFonts w:asciiTheme="majorEastAsia" w:eastAsiaTheme="majorEastAsia" w:hAnsiTheme="majorEastAsia" w:cs="Times New Roman"/>
          <w:b/>
        </w:rPr>
      </w:pPr>
      <w:r w:rsidRPr="00895E7B">
        <w:rPr>
          <w:rFonts w:asciiTheme="majorEastAsia" w:eastAsiaTheme="majorEastAsia" w:hAnsiTheme="majorEastAsia" w:cs="Times New Roman"/>
          <w:b/>
        </w:rPr>
        <w:t xml:space="preserve">M8, Misa, Andrea </w:t>
      </w:r>
      <w:proofErr w:type="spellStart"/>
      <w:r w:rsidRPr="00895E7B">
        <w:rPr>
          <w:rFonts w:asciiTheme="majorEastAsia" w:eastAsiaTheme="majorEastAsia" w:hAnsiTheme="majorEastAsia" w:cs="Times New Roman"/>
          <w:b/>
        </w:rPr>
        <w:t>Jizelle</w:t>
      </w:r>
      <w:proofErr w:type="spellEnd"/>
    </w:p>
    <w:p w:rsidR="002E7EBC" w:rsidRPr="00895E7B" w:rsidRDefault="00895E7B" w:rsidP="002E7EBC">
      <w:pPr>
        <w:rPr>
          <w:rFonts w:ascii="Times New Roman" w:hAnsi="Times New Roman" w:cs="Times New Roman"/>
          <w:b/>
          <w:sz w:val="28"/>
        </w:rPr>
      </w:pPr>
      <w:r w:rsidRPr="00895E7B">
        <w:rPr>
          <w:rFonts w:ascii="Times New Roman" w:hAnsi="Times New Roman" w:cs="Times New Roman"/>
          <w:b/>
          <w:sz w:val="28"/>
        </w:rPr>
        <w:t>EVALUATION</w:t>
      </w:r>
    </w:p>
    <w:p w:rsidR="00477861" w:rsidRPr="00BB27CF" w:rsidRDefault="00895E7B">
      <w:pPr>
        <w:rPr>
          <w:rFonts w:ascii="Times New Roman" w:hAnsi="Times New Roman" w:cs="Times New Roman"/>
        </w:rPr>
      </w:pPr>
      <w:r w:rsidRPr="00895E7B">
        <w:rPr>
          <w:rFonts w:ascii="Times New Roman" w:hAnsi="Times New Roman" w:cs="Times New Roman"/>
        </w:rPr>
        <w:t>ANSWER THE MODULAR ACTIVITY 5F “MY HERO, MY INSPIRATION” (RESONANCE FROM THE PAST PAGE 93) YOUR SCORE WILL BE COUNTED TOWARDS THE FINAL GRADE:</w:t>
      </w:r>
    </w:p>
    <w:tbl>
      <w:tblPr>
        <w:tblStyle w:val="TableGrid"/>
        <w:tblW w:w="0" w:type="auto"/>
        <w:tblLook w:val="04A0" w:firstRow="1" w:lastRow="0" w:firstColumn="1" w:lastColumn="0" w:noHBand="0" w:noVBand="1"/>
      </w:tblPr>
      <w:tblGrid>
        <w:gridCol w:w="2388"/>
        <w:gridCol w:w="2383"/>
        <w:gridCol w:w="2417"/>
        <w:gridCol w:w="2388"/>
      </w:tblGrid>
      <w:tr w:rsidR="00895E7B" w:rsidTr="00895E7B">
        <w:tc>
          <w:tcPr>
            <w:tcW w:w="2394" w:type="dxa"/>
            <w:shd w:val="clear" w:color="auto" w:fill="FFC000"/>
          </w:tcPr>
          <w:p w:rsidR="00895E7B" w:rsidRPr="00895E7B" w:rsidRDefault="00895E7B" w:rsidP="00895E7B">
            <w:pPr>
              <w:jc w:val="center"/>
              <w:rPr>
                <w:rFonts w:ascii="Times New Roman" w:hAnsi="Times New Roman" w:cs="Times New Roman"/>
                <w:b/>
                <w:sz w:val="24"/>
              </w:rPr>
            </w:pPr>
            <w:r w:rsidRPr="00895E7B">
              <w:rPr>
                <w:rFonts w:ascii="Times New Roman" w:hAnsi="Times New Roman" w:cs="Times New Roman"/>
                <w:b/>
                <w:sz w:val="24"/>
              </w:rPr>
              <w:t>HEROES</w:t>
            </w:r>
          </w:p>
        </w:tc>
        <w:tc>
          <w:tcPr>
            <w:tcW w:w="2394" w:type="dxa"/>
            <w:shd w:val="clear" w:color="auto" w:fill="FFC000"/>
          </w:tcPr>
          <w:p w:rsidR="00895E7B" w:rsidRPr="00895E7B" w:rsidRDefault="00895E7B" w:rsidP="00895E7B">
            <w:pPr>
              <w:jc w:val="center"/>
              <w:rPr>
                <w:rFonts w:ascii="Times New Roman" w:hAnsi="Times New Roman" w:cs="Times New Roman"/>
                <w:b/>
                <w:sz w:val="24"/>
              </w:rPr>
            </w:pPr>
            <w:r w:rsidRPr="00895E7B">
              <w:rPr>
                <w:rFonts w:ascii="Times New Roman" w:hAnsi="Times New Roman" w:cs="Times New Roman"/>
                <w:b/>
                <w:sz w:val="24"/>
              </w:rPr>
              <w:t>BRIEF BIOGRAPHICAL ENTRY</w:t>
            </w:r>
          </w:p>
        </w:tc>
        <w:tc>
          <w:tcPr>
            <w:tcW w:w="2394" w:type="dxa"/>
            <w:shd w:val="clear" w:color="auto" w:fill="FFC000"/>
          </w:tcPr>
          <w:p w:rsidR="00895E7B" w:rsidRPr="00895E7B" w:rsidRDefault="00895E7B" w:rsidP="00895E7B">
            <w:pPr>
              <w:jc w:val="center"/>
              <w:rPr>
                <w:rFonts w:ascii="Times New Roman" w:hAnsi="Times New Roman" w:cs="Times New Roman"/>
                <w:b/>
                <w:sz w:val="24"/>
              </w:rPr>
            </w:pPr>
            <w:r w:rsidRPr="00895E7B">
              <w:rPr>
                <w:rFonts w:ascii="Times New Roman" w:hAnsi="Times New Roman" w:cs="Times New Roman"/>
                <w:b/>
                <w:sz w:val="24"/>
              </w:rPr>
              <w:t>NOTABLE CHARACTERISTIC</w:t>
            </w:r>
          </w:p>
        </w:tc>
        <w:tc>
          <w:tcPr>
            <w:tcW w:w="2394" w:type="dxa"/>
            <w:shd w:val="clear" w:color="auto" w:fill="FFC000"/>
          </w:tcPr>
          <w:p w:rsidR="00895E7B" w:rsidRPr="00895E7B" w:rsidRDefault="00895E7B" w:rsidP="00895E7B">
            <w:pPr>
              <w:jc w:val="center"/>
              <w:rPr>
                <w:rFonts w:ascii="Times New Roman" w:hAnsi="Times New Roman" w:cs="Times New Roman"/>
                <w:b/>
                <w:sz w:val="24"/>
              </w:rPr>
            </w:pPr>
            <w:r w:rsidRPr="00895E7B">
              <w:rPr>
                <w:rFonts w:ascii="Times New Roman" w:hAnsi="Times New Roman" w:cs="Times New Roman"/>
                <w:b/>
                <w:sz w:val="24"/>
              </w:rPr>
              <w:t>CONTRIBUTION TO NATIONBUIDING</w:t>
            </w:r>
          </w:p>
        </w:tc>
      </w:tr>
      <w:tr w:rsidR="00895E7B" w:rsidTr="00895E7B">
        <w:tc>
          <w:tcPr>
            <w:tcW w:w="2394" w:type="dxa"/>
          </w:tcPr>
          <w:p w:rsidR="00895E7B" w:rsidRPr="00BB27CF" w:rsidRDefault="00895E7B">
            <w:pPr>
              <w:rPr>
                <w:b/>
                <w:sz w:val="40"/>
              </w:rPr>
            </w:pPr>
            <w:r w:rsidRPr="00BB27CF">
              <w:rPr>
                <w:b/>
                <w:sz w:val="40"/>
              </w:rPr>
              <w:t>1. Jose Rizal</w:t>
            </w:r>
          </w:p>
        </w:tc>
        <w:tc>
          <w:tcPr>
            <w:tcW w:w="2394" w:type="dxa"/>
          </w:tcPr>
          <w:p w:rsidR="00895E7B" w:rsidRDefault="001F2BB0" w:rsidP="00BB27CF">
            <w:pPr>
              <w:jc w:val="both"/>
            </w:pPr>
            <w:r w:rsidRPr="001F2BB0">
              <w:t xml:space="preserve">Jose Rizal was born on June 19th, 1861 in </w:t>
            </w:r>
            <w:proofErr w:type="spellStart"/>
            <w:r w:rsidRPr="001F2BB0">
              <w:t>Calamba</w:t>
            </w:r>
            <w:proofErr w:type="spellEnd"/>
            <w:r w:rsidRPr="001F2BB0">
              <w:t xml:space="preserve">, Philippines to a middle class family in the Province of </w:t>
            </w:r>
            <w:proofErr w:type="spellStart"/>
            <w:r w:rsidRPr="001F2BB0">
              <w:t>Laguana</w:t>
            </w:r>
            <w:proofErr w:type="spellEnd"/>
            <w:r w:rsidRPr="001F2BB0">
              <w:t>. His parents were Francisco Mercado and Teodora Alonzo. Jose was also the seventh child of their eleven children. Throughout his life, Rizal fought to free the Philippines from Spain. He was known as a poet, an educator, and a journalist. Jose was very smart; he mastered 23 languages, knew how to work 20 different jobs, and actually studied medicine because his mother was going blind. He later became an eye surgeon.</w:t>
            </w:r>
          </w:p>
        </w:tc>
        <w:tc>
          <w:tcPr>
            <w:tcW w:w="2394" w:type="dxa"/>
          </w:tcPr>
          <w:p w:rsidR="00895E7B" w:rsidRDefault="001F2BB0" w:rsidP="001F2BB0">
            <w:pPr>
              <w:jc w:val="both"/>
            </w:pPr>
            <w:r>
              <w:t xml:space="preserve">          </w:t>
            </w:r>
            <w:r w:rsidR="001F6752">
              <w:t>Open-minded, intelligent</w:t>
            </w:r>
            <w:r w:rsidR="001F6752" w:rsidRPr="001F6752">
              <w:t xml:space="preserve"> and hardworking</w:t>
            </w:r>
          </w:p>
        </w:tc>
        <w:tc>
          <w:tcPr>
            <w:tcW w:w="2394" w:type="dxa"/>
          </w:tcPr>
          <w:p w:rsidR="00895E7B" w:rsidRDefault="00BB27CF" w:rsidP="00BB27CF">
            <w:r w:rsidRPr="00BB27CF">
              <w:t xml:space="preserve">Rizal is most known for his political involvement. Since Spain was controlling the Philippines, he wanted to have the Filipinos rule their own country. He wanted to do that peacefully-without war or fighting. In 1892, Jose formed a civic movement called La </w:t>
            </w:r>
            <w:proofErr w:type="spellStart"/>
            <w:r w:rsidRPr="00BB27CF">
              <w:t>Liga</w:t>
            </w:r>
            <w:proofErr w:type="spellEnd"/>
            <w:r w:rsidRPr="00BB27CF">
              <w:t xml:space="preserve"> Filipina. This league spoke of social reforms through legal means, but was disbanded by the governor. Jose was declared an enemy of the state by the Spanish authorities because his writings were against the Dominican Friars. In 1892, he was exiled to the remote Philippine island of Mindanao. Then, the </w:t>
            </w:r>
            <w:proofErr w:type="spellStart"/>
            <w:r w:rsidRPr="00BB27CF">
              <w:t>Katipunan</w:t>
            </w:r>
            <w:proofErr w:type="spellEnd"/>
            <w:r w:rsidRPr="00BB27CF">
              <w:t xml:space="preserve">, a new secret organization devoted to independence from Spain through armed revolution, named Rizal its honorary president. </w:t>
            </w:r>
          </w:p>
        </w:tc>
      </w:tr>
      <w:tr w:rsidR="00895E7B" w:rsidTr="00895E7B">
        <w:tc>
          <w:tcPr>
            <w:tcW w:w="2394" w:type="dxa"/>
          </w:tcPr>
          <w:p w:rsidR="00895E7B" w:rsidRPr="00BB27CF" w:rsidRDefault="00895E7B">
            <w:pPr>
              <w:rPr>
                <w:b/>
              </w:rPr>
            </w:pPr>
            <w:r w:rsidRPr="00BB27CF">
              <w:rPr>
                <w:b/>
                <w:sz w:val="44"/>
              </w:rPr>
              <w:t xml:space="preserve">2. Andres </w:t>
            </w:r>
            <w:proofErr w:type="spellStart"/>
            <w:r w:rsidRPr="00BB27CF">
              <w:rPr>
                <w:b/>
                <w:sz w:val="44"/>
              </w:rPr>
              <w:t>Bonifacio</w:t>
            </w:r>
            <w:proofErr w:type="spellEnd"/>
          </w:p>
        </w:tc>
        <w:tc>
          <w:tcPr>
            <w:tcW w:w="2394" w:type="dxa"/>
          </w:tcPr>
          <w:p w:rsidR="00895E7B" w:rsidRDefault="001F2BB0">
            <w:r w:rsidRPr="001F2BB0">
              <w:t xml:space="preserve">Andres </w:t>
            </w:r>
            <w:proofErr w:type="spellStart"/>
            <w:r w:rsidRPr="001F2BB0">
              <w:t>Bonifacio</w:t>
            </w:r>
            <w:proofErr w:type="spellEnd"/>
            <w:r w:rsidRPr="001F2BB0">
              <w:t xml:space="preserve"> was born in </w:t>
            </w:r>
            <w:proofErr w:type="spellStart"/>
            <w:r w:rsidRPr="001F2BB0">
              <w:t>Tondo</w:t>
            </w:r>
            <w:proofErr w:type="spellEnd"/>
            <w:r w:rsidRPr="001F2BB0">
              <w:t xml:space="preserve">, Manila, on Nov. 30, 1863. He grew up in the slums </w:t>
            </w:r>
            <w:r w:rsidRPr="001F2BB0">
              <w:lastRenderedPageBreak/>
              <w:t>and knew from practical experience the actual conditions of the class struggle in his society. Orphaned early, he interrupted his primary schooling in order to earn a living as a craftsman and then as clerk-messenger and agent of foreign commercial firms in Manila.</w:t>
            </w:r>
          </w:p>
        </w:tc>
        <w:tc>
          <w:tcPr>
            <w:tcW w:w="2394" w:type="dxa"/>
          </w:tcPr>
          <w:p w:rsidR="00895E7B" w:rsidRDefault="001F2BB0" w:rsidP="001F2BB0">
            <w:pPr>
              <w:jc w:val="both"/>
            </w:pPr>
            <w:r>
              <w:lastRenderedPageBreak/>
              <w:t xml:space="preserve">          </w:t>
            </w:r>
            <w:r w:rsidR="001F6752">
              <w:t>S</w:t>
            </w:r>
            <w:r w:rsidR="001F6752" w:rsidRPr="001F6752">
              <w:t>elf-educated man, a very smart person and a well-read individual</w:t>
            </w:r>
          </w:p>
        </w:tc>
        <w:tc>
          <w:tcPr>
            <w:tcW w:w="2394" w:type="dxa"/>
          </w:tcPr>
          <w:p w:rsidR="00895E7B" w:rsidRDefault="001F2BB0" w:rsidP="001F2BB0">
            <w:pPr>
              <w:jc w:val="both"/>
            </w:pPr>
            <w:r>
              <w:t xml:space="preserve">          He </w:t>
            </w:r>
            <w:r>
              <w:t>join</w:t>
            </w:r>
            <w:r>
              <w:t>ed</w:t>
            </w:r>
            <w:r>
              <w:t xml:space="preserve"> the </w:t>
            </w:r>
            <w:proofErr w:type="spellStart"/>
            <w:r>
              <w:t>Liga</w:t>
            </w:r>
            <w:proofErr w:type="spellEnd"/>
            <w:r>
              <w:t xml:space="preserve"> Filipina, which Rizal organized in 1892 for the purpose of uniting </w:t>
            </w:r>
            <w:r>
              <w:lastRenderedPageBreak/>
              <w:t>and intensifying the na</w:t>
            </w:r>
            <w:r>
              <w:t xml:space="preserve">tionalist movement for reforms. </w:t>
            </w:r>
            <w:r>
              <w:t xml:space="preserve">When the </w:t>
            </w:r>
            <w:proofErr w:type="spellStart"/>
            <w:r>
              <w:t>Liga</w:t>
            </w:r>
            <w:proofErr w:type="spellEnd"/>
            <w:r>
              <w:t xml:space="preserve"> was dissolved upon the arrest and banishment of Rizal, </w:t>
            </w:r>
            <w:proofErr w:type="spellStart"/>
            <w:r>
              <w:t>Bonifacio</w:t>
            </w:r>
            <w:proofErr w:type="spellEnd"/>
            <w:r>
              <w:t xml:space="preserve"> formed the </w:t>
            </w:r>
            <w:proofErr w:type="spellStart"/>
            <w:r>
              <w:t>Katipunan</w:t>
            </w:r>
            <w:proofErr w:type="spellEnd"/>
            <w:r>
              <w:t xml:space="preserve"> in 1892 and thus provided the rallying point for the people's agitation for freedom, independence, and equality. The </w:t>
            </w:r>
            <w:proofErr w:type="spellStart"/>
            <w:r>
              <w:t>Katipunan</w:t>
            </w:r>
            <w:proofErr w:type="spellEnd"/>
            <w:r>
              <w:t xml:space="preserve"> patterned its initiation rites after the Masonry, but its ideological principles derived from the French Revolution and can be judged radical in its materialistic-historical orientation. The </w:t>
            </w:r>
            <w:proofErr w:type="spellStart"/>
            <w:r>
              <w:t>Katipunan</w:t>
            </w:r>
            <w:proofErr w:type="spellEnd"/>
            <w:r>
              <w:t xml:space="preserve"> exalted work as the source of all value. It directed attention to the unjust class structure of the colonial system, the increased exploitation of the indigenous population, and consequently the need to affirm the collective strength of the working masses in order to destroy the iniquitous system.</w:t>
            </w:r>
          </w:p>
        </w:tc>
      </w:tr>
      <w:tr w:rsidR="00895E7B" w:rsidTr="00895E7B">
        <w:tc>
          <w:tcPr>
            <w:tcW w:w="2394" w:type="dxa"/>
          </w:tcPr>
          <w:p w:rsidR="00895E7B" w:rsidRPr="00BB27CF" w:rsidRDefault="00895E7B">
            <w:pPr>
              <w:rPr>
                <w:b/>
              </w:rPr>
            </w:pPr>
            <w:r w:rsidRPr="00BB27CF">
              <w:rPr>
                <w:b/>
                <w:sz w:val="48"/>
              </w:rPr>
              <w:lastRenderedPageBreak/>
              <w:t>3. Emilio Aguinaldo</w:t>
            </w:r>
          </w:p>
        </w:tc>
        <w:tc>
          <w:tcPr>
            <w:tcW w:w="2394" w:type="dxa"/>
          </w:tcPr>
          <w:p w:rsidR="00895E7B" w:rsidRDefault="001F2BB0" w:rsidP="001F2BB0">
            <w:pPr>
              <w:jc w:val="both"/>
            </w:pPr>
            <w:r>
              <w:t xml:space="preserve">       </w:t>
            </w:r>
            <w:r w:rsidR="001F6752" w:rsidRPr="001F6752">
              <w:t xml:space="preserve">Emilio Aguinaldo was born on March 22, 1869, in </w:t>
            </w:r>
            <w:proofErr w:type="spellStart"/>
            <w:r w:rsidR="001F6752" w:rsidRPr="001F6752">
              <w:t>Kawit</w:t>
            </w:r>
            <w:proofErr w:type="spellEnd"/>
            <w:r w:rsidR="001F6752" w:rsidRPr="001F6752">
              <w:t xml:space="preserve">, Cavite, Philippines. Nicknamed </w:t>
            </w:r>
            <w:proofErr w:type="spellStart"/>
            <w:r w:rsidR="001F6752" w:rsidRPr="001F6752">
              <w:t>Miong</w:t>
            </w:r>
            <w:proofErr w:type="spellEnd"/>
            <w:r w:rsidR="001F6752" w:rsidRPr="001F6752">
              <w:t xml:space="preserve">, Aguinaldo was the seventh of eight children. His parents were of Chinese and Tagalog descent. His father, Carlos, died </w:t>
            </w:r>
            <w:r w:rsidR="001F6752" w:rsidRPr="001F6752">
              <w:lastRenderedPageBreak/>
              <w:t>when Aguinaldo was just nine years old. Widowed, his mother, Trinidad, sent him to attend public school in Manila</w:t>
            </w:r>
            <w:r w:rsidR="001F6752">
              <w:t>.</w:t>
            </w:r>
          </w:p>
        </w:tc>
        <w:tc>
          <w:tcPr>
            <w:tcW w:w="2394" w:type="dxa"/>
          </w:tcPr>
          <w:p w:rsidR="00895E7B" w:rsidRDefault="001F2BB0" w:rsidP="001F2BB0">
            <w:pPr>
              <w:jc w:val="both"/>
            </w:pPr>
            <w:r>
              <w:lastRenderedPageBreak/>
              <w:t xml:space="preserve">          P</w:t>
            </w:r>
            <w:r w:rsidRPr="001F2BB0">
              <w:t xml:space="preserve">ractical, down to earth with strong ideas about right and wrong. He is orderly, organized, systematic and controlled, and once committed - he employs decisive and methodical steps to problems solving, without giving </w:t>
            </w:r>
            <w:r w:rsidRPr="001F2BB0">
              <w:lastRenderedPageBreak/>
              <w:t>up easily</w:t>
            </w:r>
          </w:p>
        </w:tc>
        <w:tc>
          <w:tcPr>
            <w:tcW w:w="2394" w:type="dxa"/>
          </w:tcPr>
          <w:p w:rsidR="00895E7B" w:rsidRDefault="001F2BB0" w:rsidP="001F2BB0">
            <w:pPr>
              <w:jc w:val="both"/>
            </w:pPr>
            <w:r>
              <w:lastRenderedPageBreak/>
              <w:t xml:space="preserve">            </w:t>
            </w:r>
            <w:r w:rsidR="001F6752" w:rsidRPr="001F6752">
              <w:t>December 1897, Aguinaldo had managed to reach the Truce of Biak-</w:t>
            </w:r>
            <w:proofErr w:type="spellStart"/>
            <w:r w:rsidR="001F6752" w:rsidRPr="001F6752">
              <w:t>na</w:t>
            </w:r>
            <w:proofErr w:type="spellEnd"/>
            <w:r w:rsidR="001F6752" w:rsidRPr="001F6752">
              <w:t>-</w:t>
            </w:r>
            <w:proofErr w:type="spellStart"/>
            <w:r w:rsidR="001F6752" w:rsidRPr="001F6752">
              <w:t>Bato</w:t>
            </w:r>
            <w:proofErr w:type="spellEnd"/>
            <w:r w:rsidR="001F6752" w:rsidRPr="001F6752">
              <w:t xml:space="preserve"> with Spain. He and his rebels agreed to a surrendering of arms and accepted exile to Hong Kong in exchange for amnesty, indemnity </w:t>
            </w:r>
            <w:r w:rsidR="001F6752" w:rsidRPr="001F6752">
              <w:lastRenderedPageBreak/>
              <w:t>and liberal reform. However, neither side kept up their end of the bargain. The Spanish government did not deliver in full all that was promised, and the rebels did not truly surrender arms. In fact, Aguinaldo's revolutionaries used some of Spain's financial compensation to purchase additional arms for the resistance. As neither peace nor independence had been achieved, in 1898 Aguinaldo returned to the Philippines to resume his rebellion against Spanish rule.</w:t>
            </w:r>
          </w:p>
        </w:tc>
      </w:tr>
      <w:tr w:rsidR="00895E7B" w:rsidTr="00895E7B">
        <w:tc>
          <w:tcPr>
            <w:tcW w:w="2394" w:type="dxa"/>
          </w:tcPr>
          <w:p w:rsidR="00895E7B" w:rsidRPr="00BB27CF" w:rsidRDefault="00895E7B">
            <w:pPr>
              <w:rPr>
                <w:b/>
              </w:rPr>
            </w:pPr>
            <w:r w:rsidRPr="00BB27CF">
              <w:rPr>
                <w:b/>
                <w:sz w:val="36"/>
              </w:rPr>
              <w:lastRenderedPageBreak/>
              <w:t xml:space="preserve">4. </w:t>
            </w:r>
            <w:proofErr w:type="spellStart"/>
            <w:r w:rsidRPr="00BB27CF">
              <w:rPr>
                <w:b/>
                <w:sz w:val="36"/>
              </w:rPr>
              <w:t>Apolinario</w:t>
            </w:r>
            <w:proofErr w:type="spellEnd"/>
            <w:r w:rsidRPr="00BB27CF">
              <w:rPr>
                <w:b/>
                <w:sz w:val="36"/>
              </w:rPr>
              <w:t xml:space="preserve"> </w:t>
            </w:r>
            <w:proofErr w:type="spellStart"/>
            <w:r w:rsidRPr="00BB27CF">
              <w:rPr>
                <w:b/>
                <w:sz w:val="36"/>
              </w:rPr>
              <w:t>Mabini</w:t>
            </w:r>
            <w:proofErr w:type="spellEnd"/>
          </w:p>
        </w:tc>
        <w:tc>
          <w:tcPr>
            <w:tcW w:w="2394" w:type="dxa"/>
          </w:tcPr>
          <w:p w:rsidR="00895E7B" w:rsidRDefault="00BB27CF" w:rsidP="00BB27CF">
            <w:pPr>
              <w:jc w:val="both"/>
            </w:pPr>
            <w:r>
              <w:t xml:space="preserve">         </w:t>
            </w:r>
            <w:proofErr w:type="spellStart"/>
            <w:r w:rsidRPr="00BB27CF">
              <w:t>Apolinario</w:t>
            </w:r>
            <w:proofErr w:type="spellEnd"/>
            <w:r w:rsidRPr="00BB27CF">
              <w:t xml:space="preserve"> </w:t>
            </w:r>
            <w:proofErr w:type="spellStart"/>
            <w:r w:rsidRPr="00BB27CF">
              <w:t>Mabini</w:t>
            </w:r>
            <w:proofErr w:type="spellEnd"/>
            <w:r w:rsidRPr="00BB27CF">
              <w:t xml:space="preserve"> (July 23, 1864–May 13, 1903) was the first prime minister of the Philippines. Known for his powerful intellect, political savvy, and eloquence, </w:t>
            </w:r>
            <w:proofErr w:type="spellStart"/>
            <w:r w:rsidRPr="00BB27CF">
              <w:t>Mabini</w:t>
            </w:r>
            <w:proofErr w:type="spellEnd"/>
            <w:r w:rsidRPr="00BB27CF">
              <w:t xml:space="preserve"> was called the brains and conscience of the revolution. Before his untimely death in 1903, </w:t>
            </w:r>
            <w:proofErr w:type="spellStart"/>
            <w:r w:rsidRPr="00BB27CF">
              <w:t>Mabini's</w:t>
            </w:r>
            <w:proofErr w:type="spellEnd"/>
            <w:r w:rsidRPr="00BB27CF">
              <w:t xml:space="preserve"> work and thoughts on the government shaped the Philippines' fight for independence over the next century.</w:t>
            </w:r>
          </w:p>
        </w:tc>
        <w:tc>
          <w:tcPr>
            <w:tcW w:w="2394" w:type="dxa"/>
          </w:tcPr>
          <w:p w:rsidR="00895E7B" w:rsidRDefault="001F2BB0" w:rsidP="00BB27CF">
            <w:pPr>
              <w:jc w:val="both"/>
            </w:pPr>
            <w:r>
              <w:t xml:space="preserve">      </w:t>
            </w:r>
            <w:r w:rsidRPr="001F2BB0">
              <w:t>He was the "brains" of the revolution. Crippled as a young man by polio</w:t>
            </w:r>
          </w:p>
        </w:tc>
        <w:tc>
          <w:tcPr>
            <w:tcW w:w="2394" w:type="dxa"/>
          </w:tcPr>
          <w:p w:rsidR="00895E7B" w:rsidRDefault="001F2BB0" w:rsidP="001F2BB0">
            <w:pPr>
              <w:jc w:val="both"/>
            </w:pPr>
            <w:r>
              <w:t xml:space="preserve">           </w:t>
            </w:r>
            <w:proofErr w:type="spellStart"/>
            <w:r>
              <w:t>Apolinario</w:t>
            </w:r>
            <w:proofErr w:type="spellEnd"/>
            <w:r>
              <w:t xml:space="preserve"> </w:t>
            </w:r>
            <w:proofErr w:type="spellStart"/>
            <w:r>
              <w:t>Mabini</w:t>
            </w:r>
            <w:proofErr w:type="spellEnd"/>
            <w:r>
              <w:t xml:space="preserve"> was never afraid to voice out his opinions. For instance, as Aguinaldo’s unofficial adviser, he opposed the idea of dec</w:t>
            </w:r>
            <w:r>
              <w:t xml:space="preserve">laring Philippine independence. </w:t>
            </w:r>
            <w:r>
              <w:t xml:space="preserve">According to historian Teodoro </w:t>
            </w:r>
            <w:proofErr w:type="spellStart"/>
            <w:r>
              <w:t>Agoncillo</w:t>
            </w:r>
            <w:proofErr w:type="spellEnd"/>
            <w:r>
              <w:t xml:space="preserve">, </w:t>
            </w:r>
            <w:proofErr w:type="spellStart"/>
            <w:r>
              <w:t>Mabini</w:t>
            </w:r>
            <w:proofErr w:type="spellEnd"/>
            <w:r>
              <w:t xml:space="preserve"> rejected the idea on the basis that “it was more important to reorganize the government in such a manner as to convince the foreign powers of the competence and stability of the new government than to proclaim Philippine independence at such an early period.”</w:t>
            </w:r>
          </w:p>
        </w:tc>
      </w:tr>
      <w:tr w:rsidR="00895E7B" w:rsidTr="00895E7B">
        <w:tc>
          <w:tcPr>
            <w:tcW w:w="2394" w:type="dxa"/>
          </w:tcPr>
          <w:p w:rsidR="00895E7B" w:rsidRPr="00BB27CF" w:rsidRDefault="00895E7B">
            <w:pPr>
              <w:rPr>
                <w:b/>
                <w:sz w:val="48"/>
              </w:rPr>
            </w:pPr>
            <w:r w:rsidRPr="00BB27CF">
              <w:rPr>
                <w:b/>
                <w:sz w:val="48"/>
              </w:rPr>
              <w:lastRenderedPageBreak/>
              <w:t>5. Marcelo H. Del Pilar</w:t>
            </w:r>
          </w:p>
        </w:tc>
        <w:tc>
          <w:tcPr>
            <w:tcW w:w="2394" w:type="dxa"/>
          </w:tcPr>
          <w:p w:rsidR="00895E7B" w:rsidRDefault="00BB27CF" w:rsidP="00BB27CF">
            <w:pPr>
              <w:jc w:val="both"/>
            </w:pPr>
            <w:r>
              <w:t xml:space="preserve">           </w:t>
            </w:r>
            <w:r w:rsidRPr="00BB27CF">
              <w:t xml:space="preserve">Marcelo Del Pilar was born in </w:t>
            </w:r>
            <w:proofErr w:type="spellStart"/>
            <w:r w:rsidRPr="00BB27CF">
              <w:t>Kupang</w:t>
            </w:r>
            <w:proofErr w:type="spellEnd"/>
            <w:r w:rsidRPr="00BB27CF">
              <w:t xml:space="preserve">, </w:t>
            </w:r>
            <w:proofErr w:type="spellStart"/>
            <w:r w:rsidRPr="00BB27CF">
              <w:t>Bulacan</w:t>
            </w:r>
            <w:proofErr w:type="spellEnd"/>
            <w:r w:rsidRPr="00BB27CF">
              <w:t xml:space="preserve">, on Aug. 30, 1850, to cultured parents. He studied at the </w:t>
            </w:r>
            <w:proofErr w:type="spellStart"/>
            <w:r w:rsidRPr="00BB27CF">
              <w:t>Colegio</w:t>
            </w:r>
            <w:proofErr w:type="spellEnd"/>
            <w:r w:rsidRPr="00BB27CF">
              <w:t xml:space="preserve"> de San José and later at the University of Santo Tomas, where he finished his law course in 1880. Fired by a sense of justice against the abuses of the clergy, Del Pilar attacked bigotry and hypocrisy and defended in court the impoverished victims of racial discrimination.</w:t>
            </w:r>
          </w:p>
        </w:tc>
        <w:tc>
          <w:tcPr>
            <w:tcW w:w="2394" w:type="dxa"/>
          </w:tcPr>
          <w:p w:rsidR="00895E7B" w:rsidRDefault="00BB27CF" w:rsidP="00BB27CF">
            <w:pPr>
              <w:jc w:val="both"/>
            </w:pPr>
            <w:r>
              <w:t xml:space="preserve">          </w:t>
            </w:r>
            <w:r w:rsidRPr="00BB27CF">
              <w:t>He preached the gospel of work, self-respect, and human dignity. His mastery of Tagalog, his native language, enabled him to arouse the consciousness of the masses to the need for unity and sustained resistance against the Spanish tyrants.</w:t>
            </w:r>
          </w:p>
        </w:tc>
        <w:tc>
          <w:tcPr>
            <w:tcW w:w="2394" w:type="dxa"/>
          </w:tcPr>
          <w:p w:rsidR="00895E7B" w:rsidRDefault="00BB27CF" w:rsidP="00BB27CF">
            <w:pPr>
              <w:jc w:val="both"/>
            </w:pPr>
            <w:r>
              <w:t xml:space="preserve">              </w:t>
            </w:r>
            <w:r w:rsidRPr="00BB27CF">
              <w:t xml:space="preserve">In 1882 Del Pilar founded the newspaper </w:t>
            </w:r>
            <w:proofErr w:type="spellStart"/>
            <w:r w:rsidRPr="00BB27CF">
              <w:t>Diariong</w:t>
            </w:r>
            <w:proofErr w:type="spellEnd"/>
            <w:r w:rsidRPr="00BB27CF">
              <w:t xml:space="preserve"> Tagalog to propagate democratic liberal ideas among the farmers and peasants. In 1888 he defended José Rizal's polemical writings by issuing a pamphlet against a priest's attack, exhibiting his deadly wit and savage ridicule of clerical follies.</w:t>
            </w:r>
            <w:r>
              <w:t xml:space="preserve"> </w:t>
            </w:r>
            <w:r w:rsidRPr="00BB27CF">
              <w:t>He promoted the objectives of the paper by contacting liberal Spaniards who would side with the Filipino cause. Under Del Pilar, the aims of the newspaper were expanded to include removal of the friars and the secularization of the parishes; active Filipino participation in the affairs of the government; freedom of speech, of the press, and of assembly; wider social and political freedoms; equality before the law; assimilation; and representation in the Spanish Cortes, or Parliament.</w:t>
            </w:r>
          </w:p>
        </w:tc>
      </w:tr>
      <w:tr w:rsidR="00895E7B" w:rsidTr="00895E7B">
        <w:tc>
          <w:tcPr>
            <w:tcW w:w="2394" w:type="dxa"/>
          </w:tcPr>
          <w:p w:rsidR="00895E7B" w:rsidRPr="00BB27CF" w:rsidRDefault="00895E7B">
            <w:pPr>
              <w:rPr>
                <w:b/>
                <w:sz w:val="48"/>
              </w:rPr>
            </w:pPr>
            <w:r w:rsidRPr="00BB27CF">
              <w:rPr>
                <w:b/>
                <w:sz w:val="48"/>
              </w:rPr>
              <w:t xml:space="preserve">6. Sultan </w:t>
            </w:r>
            <w:proofErr w:type="spellStart"/>
            <w:r w:rsidRPr="00BB27CF">
              <w:rPr>
                <w:b/>
                <w:sz w:val="48"/>
              </w:rPr>
              <w:t>Kudarat</w:t>
            </w:r>
            <w:proofErr w:type="spellEnd"/>
          </w:p>
        </w:tc>
        <w:tc>
          <w:tcPr>
            <w:tcW w:w="2394" w:type="dxa"/>
          </w:tcPr>
          <w:p w:rsidR="00895E7B" w:rsidRDefault="00AD1606" w:rsidP="00AD1606">
            <w:pPr>
              <w:jc w:val="both"/>
            </w:pPr>
            <w:r>
              <w:t xml:space="preserve">                </w:t>
            </w:r>
            <w:r w:rsidRPr="00AD1606">
              <w:t xml:space="preserve">This great Muslim leader ruled over his Sultanate of </w:t>
            </w:r>
            <w:proofErr w:type="spellStart"/>
            <w:r w:rsidRPr="00AD1606">
              <w:t>Maguindanao</w:t>
            </w:r>
            <w:proofErr w:type="spellEnd"/>
            <w:r w:rsidRPr="00AD1606">
              <w:t xml:space="preserve"> (now Mindanao) in a span of 52 years (1619-1671). His career as a ruler was considered one of the most colorful in Philippine history. He </w:t>
            </w:r>
            <w:r w:rsidRPr="00AD1606">
              <w:lastRenderedPageBreak/>
              <w:t xml:space="preserve">was married to one of the daughters of Sultan </w:t>
            </w:r>
            <w:proofErr w:type="spellStart"/>
            <w:r w:rsidRPr="00AD1606">
              <w:t>Mawallil</w:t>
            </w:r>
            <w:proofErr w:type="spellEnd"/>
            <w:r w:rsidRPr="00AD1606">
              <w:t xml:space="preserve"> </w:t>
            </w:r>
            <w:proofErr w:type="spellStart"/>
            <w:r w:rsidRPr="00AD1606">
              <w:t>Wasit</w:t>
            </w:r>
            <w:proofErr w:type="spellEnd"/>
            <w:r w:rsidRPr="00AD1606">
              <w:t xml:space="preserve"> of the Sulu Archipelago, who ruled over his sultanate during the early part of the 17th century.</w:t>
            </w:r>
          </w:p>
        </w:tc>
        <w:tc>
          <w:tcPr>
            <w:tcW w:w="2394" w:type="dxa"/>
          </w:tcPr>
          <w:p w:rsidR="00895E7B" w:rsidRDefault="00AD1606" w:rsidP="00AD1606">
            <w:pPr>
              <w:jc w:val="both"/>
            </w:pPr>
            <w:r>
              <w:lastRenderedPageBreak/>
              <w:t xml:space="preserve">         Powerful sultan of Mindanao during 17</w:t>
            </w:r>
            <w:r w:rsidRPr="00AD1606">
              <w:rPr>
                <w:vertAlign w:val="superscript"/>
              </w:rPr>
              <w:t>th</w:t>
            </w:r>
            <w:r>
              <w:t xml:space="preserve"> century.</w:t>
            </w:r>
          </w:p>
        </w:tc>
        <w:tc>
          <w:tcPr>
            <w:tcW w:w="2394" w:type="dxa"/>
          </w:tcPr>
          <w:p w:rsidR="00895E7B" w:rsidRDefault="00AD1606" w:rsidP="00AD1606">
            <w:pPr>
              <w:jc w:val="both"/>
            </w:pPr>
            <w:r>
              <w:t xml:space="preserve">         </w:t>
            </w:r>
            <w:r w:rsidRPr="00AD1606">
              <w:t xml:space="preserve">Sultan </w:t>
            </w:r>
            <w:proofErr w:type="spellStart"/>
            <w:r w:rsidRPr="00AD1606">
              <w:t>Kudarat</w:t>
            </w:r>
            <w:proofErr w:type="spellEnd"/>
            <w:r w:rsidRPr="00AD1606">
              <w:t xml:space="preserve"> rallied the other Muslim leaders to maintain their hold on the Islam Faith and to defend their respective enclaves from foreign incursions. When some of the </w:t>
            </w:r>
            <w:proofErr w:type="spellStart"/>
            <w:r w:rsidRPr="00AD1606">
              <w:t>Maranao</w:t>
            </w:r>
            <w:proofErr w:type="spellEnd"/>
            <w:r w:rsidRPr="00AD1606">
              <w:t xml:space="preserve"> chieftains collaborated </w:t>
            </w:r>
            <w:r w:rsidRPr="00AD1606">
              <w:lastRenderedPageBreak/>
              <w:t>with the Spaniards in the construction of a walled fort in the midst of the Muslim settlements, he convened them at a place and lectured to them emphasizing that they should realize the serious consequences of their collaboration with the Spaniards.</w:t>
            </w:r>
          </w:p>
        </w:tc>
      </w:tr>
      <w:tr w:rsidR="00895E7B" w:rsidTr="00895E7B">
        <w:tc>
          <w:tcPr>
            <w:tcW w:w="2394" w:type="dxa"/>
          </w:tcPr>
          <w:p w:rsidR="00895E7B" w:rsidRPr="00BB27CF" w:rsidRDefault="00895E7B">
            <w:pPr>
              <w:rPr>
                <w:b/>
              </w:rPr>
            </w:pPr>
            <w:r w:rsidRPr="00BB27CF">
              <w:rPr>
                <w:b/>
                <w:sz w:val="48"/>
              </w:rPr>
              <w:lastRenderedPageBreak/>
              <w:t>7. Juan Luna</w:t>
            </w:r>
          </w:p>
        </w:tc>
        <w:tc>
          <w:tcPr>
            <w:tcW w:w="2394" w:type="dxa"/>
          </w:tcPr>
          <w:p w:rsidR="00895E7B" w:rsidRDefault="00AD1606" w:rsidP="00AD1606">
            <w:pPr>
              <w:jc w:val="both"/>
            </w:pPr>
            <w:r>
              <w:t xml:space="preserve">             </w:t>
            </w:r>
            <w:r>
              <w:t xml:space="preserve">Also known in his full name as Juan Luna y </w:t>
            </w:r>
            <w:proofErr w:type="spellStart"/>
            <w:r>
              <w:t>Novicio</w:t>
            </w:r>
            <w:proofErr w:type="spellEnd"/>
            <w:r>
              <w:t xml:space="preserve">, again, he is a painter, sculptor and an activist in the Philippine Revolution. He was born on October 23, 1857 in </w:t>
            </w:r>
            <w:proofErr w:type="spellStart"/>
            <w:r>
              <w:t>Badoc</w:t>
            </w:r>
            <w:proofErr w:type="spellEnd"/>
            <w:r>
              <w:t xml:space="preserve">, </w:t>
            </w:r>
            <w:proofErr w:type="spellStart"/>
            <w:r>
              <w:t>Ilocos</w:t>
            </w:r>
            <w:proofErr w:type="spellEnd"/>
            <w:r>
              <w:t>.</w:t>
            </w:r>
            <w:r>
              <w:t xml:space="preserve"> </w:t>
            </w:r>
            <w:r>
              <w:t xml:space="preserve">He is third among the seven children of </w:t>
            </w:r>
            <w:proofErr w:type="spellStart"/>
            <w:r>
              <w:t>Joaquín</w:t>
            </w:r>
            <w:proofErr w:type="spellEnd"/>
            <w:r>
              <w:t xml:space="preserve"> Posadas Luna and </w:t>
            </w:r>
            <w:proofErr w:type="spellStart"/>
            <w:r>
              <w:t>Laureana</w:t>
            </w:r>
            <w:proofErr w:type="spellEnd"/>
            <w:r>
              <w:t xml:space="preserve"> Ancheta </w:t>
            </w:r>
            <w:proofErr w:type="spellStart"/>
            <w:r>
              <w:t>Novicio</w:t>
            </w:r>
            <w:proofErr w:type="spellEnd"/>
            <w:r>
              <w:t>-Luna, where another one of their offspring will also become one of the fiercest generals we know today.</w:t>
            </w:r>
          </w:p>
        </w:tc>
        <w:tc>
          <w:tcPr>
            <w:tcW w:w="2394" w:type="dxa"/>
          </w:tcPr>
          <w:p w:rsidR="00895E7B" w:rsidRDefault="00AD1606">
            <w:r>
              <w:t>A p</w:t>
            </w:r>
            <w:r w:rsidRPr="00AD1606">
              <w:t>ainter, sculptor and an activist in the Philippine Revolution</w:t>
            </w:r>
          </w:p>
        </w:tc>
        <w:tc>
          <w:tcPr>
            <w:tcW w:w="2394" w:type="dxa"/>
          </w:tcPr>
          <w:p w:rsidR="00AD1606" w:rsidRDefault="00F531EA" w:rsidP="00AD1606">
            <w:pPr>
              <w:jc w:val="both"/>
            </w:pPr>
            <w:r>
              <w:t xml:space="preserve">       </w:t>
            </w:r>
            <w:r w:rsidR="00AD1606">
              <w:t>Among its leading lights was the Filipino nationalist hero Jose Rizal. To the Filipinos, Luna’s and Hidalgo’s wins proved that the Filipino, or Indio, as his Spanish colonial masters called him, was as intellectually capable as any Spaniard and co</w:t>
            </w:r>
            <w:r w:rsidR="00AD1606">
              <w:t xml:space="preserve">uld stand proudly as his equal. </w:t>
            </w:r>
            <w:proofErr w:type="spellStart"/>
            <w:r w:rsidR="00AD1606">
              <w:t>Spoliarium</w:t>
            </w:r>
            <w:proofErr w:type="spellEnd"/>
            <w:r w:rsidR="00AD1606">
              <w:t xml:space="preserve"> was the kind of painting that lent itself to the patriotic needs of the Filipinos and on which Rizal and others projected a nationalistic symbolism that helped rouse the Filipinos to rise up against the political oppression of their Spanish colonizers. In Rizal’s words, </w:t>
            </w:r>
            <w:proofErr w:type="spellStart"/>
            <w:r w:rsidR="00AD1606">
              <w:t>Spoliarium</w:t>
            </w:r>
            <w:proofErr w:type="spellEnd"/>
            <w:r w:rsidR="00AD1606">
              <w:t xml:space="preserve"> was a symbol of “our social, moral, and political life: humanity unredeemed, reason and aspiration in open fight with prejudice, fanaticism, and injustice.”</w:t>
            </w:r>
          </w:p>
          <w:p w:rsidR="00AD1606" w:rsidRDefault="00AD1606" w:rsidP="00AD1606">
            <w:pPr>
              <w:jc w:val="both"/>
            </w:pPr>
          </w:p>
          <w:p w:rsidR="00895E7B" w:rsidRDefault="00895E7B"/>
        </w:tc>
      </w:tr>
      <w:tr w:rsidR="00895E7B" w:rsidTr="00895E7B">
        <w:tc>
          <w:tcPr>
            <w:tcW w:w="2394" w:type="dxa"/>
          </w:tcPr>
          <w:p w:rsidR="00895E7B" w:rsidRPr="00BB27CF" w:rsidRDefault="00895E7B">
            <w:pPr>
              <w:rPr>
                <w:b/>
              </w:rPr>
            </w:pPr>
            <w:r w:rsidRPr="00BB27CF">
              <w:rPr>
                <w:b/>
                <w:sz w:val="36"/>
              </w:rPr>
              <w:lastRenderedPageBreak/>
              <w:t xml:space="preserve">8. </w:t>
            </w:r>
            <w:proofErr w:type="spellStart"/>
            <w:r w:rsidRPr="00BB27CF">
              <w:rPr>
                <w:b/>
                <w:sz w:val="36"/>
              </w:rPr>
              <w:t>Melchora</w:t>
            </w:r>
            <w:proofErr w:type="spellEnd"/>
            <w:r w:rsidRPr="00BB27CF">
              <w:rPr>
                <w:b/>
                <w:sz w:val="36"/>
              </w:rPr>
              <w:t xml:space="preserve"> Aquino</w:t>
            </w:r>
          </w:p>
        </w:tc>
        <w:tc>
          <w:tcPr>
            <w:tcW w:w="2394" w:type="dxa"/>
          </w:tcPr>
          <w:p w:rsidR="001F6752" w:rsidRDefault="001F6752" w:rsidP="001F6752">
            <w:pPr>
              <w:jc w:val="both"/>
            </w:pPr>
            <w:r>
              <w:t xml:space="preserve">       </w:t>
            </w:r>
            <w:proofErr w:type="spellStart"/>
            <w:r>
              <w:t>Melchora</w:t>
            </w:r>
            <w:proofErr w:type="spellEnd"/>
            <w:r>
              <w:t xml:space="preserve"> Aquino was born on January 6, 1812. Her full given name at birth was </w:t>
            </w:r>
            <w:proofErr w:type="spellStart"/>
            <w:r>
              <w:t>Melchora</w:t>
            </w:r>
            <w:proofErr w:type="spellEnd"/>
            <w:r>
              <w:t xml:space="preserve"> Aquino de Ramos.</w:t>
            </w:r>
          </w:p>
          <w:p w:rsidR="001F6752" w:rsidRDefault="001F6752" w:rsidP="001F6752">
            <w:pPr>
              <w:jc w:val="both"/>
            </w:pPr>
            <w:proofErr w:type="spellStart"/>
            <w:r>
              <w:t>Melchora</w:t>
            </w:r>
            <w:proofErr w:type="spellEnd"/>
            <w:r>
              <w:t xml:space="preserve"> was the only daughter of Juan and Valentina Aquino, who </w:t>
            </w:r>
            <w:proofErr w:type="gramStart"/>
            <w:r>
              <w:t>were a p</w:t>
            </w:r>
            <w:r>
              <w:t>l</w:t>
            </w:r>
            <w:r>
              <w:t>easant couple</w:t>
            </w:r>
            <w:proofErr w:type="gramEnd"/>
            <w:r>
              <w:t xml:space="preserve"> living in Caloocan.</w:t>
            </w:r>
            <w:r>
              <w:t xml:space="preserve"> </w:t>
            </w:r>
            <w:r>
              <w:t>She used her store as a means to provide medical care to the soldiers who were fighting in the war.</w:t>
            </w:r>
          </w:p>
          <w:p w:rsidR="00895E7B" w:rsidRDefault="00895E7B" w:rsidP="001F6752">
            <w:pPr>
              <w:jc w:val="both"/>
            </w:pPr>
          </w:p>
        </w:tc>
        <w:tc>
          <w:tcPr>
            <w:tcW w:w="2394" w:type="dxa"/>
          </w:tcPr>
          <w:p w:rsidR="00895E7B" w:rsidRDefault="001F6752" w:rsidP="001F6752">
            <w:pPr>
              <w:jc w:val="both"/>
            </w:pPr>
            <w:r>
              <w:t xml:space="preserve">         </w:t>
            </w:r>
            <w:r w:rsidRPr="001F6752">
              <w:t>Literate, highly intelligent at a very early age and a very talented singer who performed at local events. She also was known for singing at Mass when she attended church.</w:t>
            </w:r>
          </w:p>
        </w:tc>
        <w:tc>
          <w:tcPr>
            <w:tcW w:w="2394" w:type="dxa"/>
          </w:tcPr>
          <w:p w:rsidR="001F6752" w:rsidRDefault="001F6752" w:rsidP="001F6752">
            <w:pPr>
              <w:jc w:val="both"/>
            </w:pPr>
            <w:r>
              <w:t xml:space="preserve">            </w:t>
            </w:r>
            <w:r>
              <w:t>She not only provided them medical care, but she also provided them encouragement through prayer.</w:t>
            </w:r>
          </w:p>
          <w:p w:rsidR="00895E7B" w:rsidRDefault="001F6752" w:rsidP="001F6752">
            <w:pPr>
              <w:jc w:val="both"/>
            </w:pPr>
            <w:r>
              <w:t xml:space="preserve">Her store was also used for secret meetings. Due to her behind the scenes heroics during the revolution she became known as Mother of the </w:t>
            </w:r>
            <w:proofErr w:type="spellStart"/>
            <w:r>
              <w:t>Katipunan</w:t>
            </w:r>
            <w:proofErr w:type="spellEnd"/>
            <w:r>
              <w:t xml:space="preserve">, which was the Philippine word for revolution. She also became known to many of the Philippine revolutionary soldiers as </w:t>
            </w:r>
            <w:proofErr w:type="spellStart"/>
            <w:r>
              <w:t>Tandang</w:t>
            </w:r>
            <w:proofErr w:type="spellEnd"/>
            <w:r>
              <w:t xml:space="preserve"> </w:t>
            </w:r>
            <w:proofErr w:type="spellStart"/>
            <w:r>
              <w:t>Sora</w:t>
            </w:r>
            <w:proofErr w:type="spellEnd"/>
            <w:r>
              <w:t>.</w:t>
            </w:r>
          </w:p>
        </w:tc>
      </w:tr>
      <w:tr w:rsidR="00895E7B" w:rsidTr="00895E7B">
        <w:tc>
          <w:tcPr>
            <w:tcW w:w="2394" w:type="dxa"/>
          </w:tcPr>
          <w:p w:rsidR="00895E7B" w:rsidRPr="00BB27CF" w:rsidRDefault="00895E7B">
            <w:pPr>
              <w:rPr>
                <w:b/>
              </w:rPr>
            </w:pPr>
            <w:r w:rsidRPr="00BB27CF">
              <w:rPr>
                <w:b/>
                <w:sz w:val="44"/>
              </w:rPr>
              <w:t xml:space="preserve">9. Gabriela </w:t>
            </w:r>
            <w:proofErr w:type="spellStart"/>
            <w:r w:rsidRPr="00BB27CF">
              <w:rPr>
                <w:b/>
                <w:sz w:val="44"/>
              </w:rPr>
              <w:t>Silang</w:t>
            </w:r>
            <w:proofErr w:type="spellEnd"/>
          </w:p>
        </w:tc>
        <w:tc>
          <w:tcPr>
            <w:tcW w:w="2394" w:type="dxa"/>
          </w:tcPr>
          <w:p w:rsidR="00895E7B" w:rsidRDefault="00AD1606" w:rsidP="00AD1606">
            <w:pPr>
              <w:jc w:val="both"/>
            </w:pPr>
            <w:r>
              <w:t xml:space="preserve">             </w:t>
            </w:r>
            <w:r w:rsidRPr="00AD1606">
              <w:t xml:space="preserve">Name variations: Josefa Gabriela </w:t>
            </w:r>
            <w:proofErr w:type="spellStart"/>
            <w:r w:rsidRPr="00AD1606">
              <w:t>Silang</w:t>
            </w:r>
            <w:proofErr w:type="spellEnd"/>
            <w:r w:rsidRPr="00AD1606">
              <w:t xml:space="preserve">. Born Maria Josefa Gabriela </w:t>
            </w:r>
            <w:proofErr w:type="spellStart"/>
            <w:r w:rsidRPr="00AD1606">
              <w:t>Silang</w:t>
            </w:r>
            <w:proofErr w:type="spellEnd"/>
            <w:r w:rsidRPr="00AD1606">
              <w:t xml:space="preserve"> on March 19, 1731, in the village of </w:t>
            </w:r>
            <w:proofErr w:type="spellStart"/>
            <w:r w:rsidRPr="00AD1606">
              <w:t>Caniogan</w:t>
            </w:r>
            <w:proofErr w:type="spellEnd"/>
            <w:r w:rsidRPr="00AD1606">
              <w:t xml:space="preserve">, town of Santa, </w:t>
            </w:r>
            <w:proofErr w:type="spellStart"/>
            <w:r w:rsidRPr="00AD1606">
              <w:t>Ilocos</w:t>
            </w:r>
            <w:proofErr w:type="spellEnd"/>
            <w:r w:rsidRPr="00AD1606">
              <w:t xml:space="preserve"> Sur, in the Spanish-colonized Philippines; executed by hanging on September 20, 1763, in the town of Vigan, </w:t>
            </w:r>
            <w:proofErr w:type="spellStart"/>
            <w:r w:rsidRPr="00AD1606">
              <w:t>Ilocos</w:t>
            </w:r>
            <w:proofErr w:type="spellEnd"/>
            <w:r w:rsidRPr="00AD1606">
              <w:t xml:space="preserve"> Sur; parents unknown except that her father was an Ilocano peasant and her mother was an </w:t>
            </w:r>
            <w:proofErr w:type="spellStart"/>
            <w:r w:rsidRPr="00AD1606">
              <w:t>Itneg</w:t>
            </w:r>
            <w:proofErr w:type="spellEnd"/>
            <w:r w:rsidRPr="00AD1606">
              <w:t xml:space="preserve">, married a rich widower around 1751 (died); married Diego </w:t>
            </w:r>
            <w:proofErr w:type="spellStart"/>
            <w:r w:rsidRPr="00AD1606">
              <w:t>Silang</w:t>
            </w:r>
            <w:proofErr w:type="spellEnd"/>
            <w:r w:rsidRPr="00AD1606">
              <w:t xml:space="preserve"> (leader of the Ilocano or Ilokano revolution), around 1757 (assassinated May 28, 1763); no children</w:t>
            </w:r>
          </w:p>
        </w:tc>
        <w:tc>
          <w:tcPr>
            <w:tcW w:w="2394" w:type="dxa"/>
          </w:tcPr>
          <w:p w:rsidR="00895E7B" w:rsidRDefault="00BB27CF" w:rsidP="00BB27CF">
            <w:pPr>
              <w:jc w:val="both"/>
            </w:pPr>
            <w:r>
              <w:t xml:space="preserve">      </w:t>
            </w:r>
            <w:r w:rsidRPr="00BB27CF">
              <w:t>Filipina revolutionary leader best known as the first female leader of an Ilocano movement for independence from Spain.</w:t>
            </w:r>
          </w:p>
        </w:tc>
        <w:tc>
          <w:tcPr>
            <w:tcW w:w="2394" w:type="dxa"/>
          </w:tcPr>
          <w:p w:rsidR="00895E7B" w:rsidRDefault="00AD1606" w:rsidP="00AD1606">
            <w:pPr>
              <w:jc w:val="both"/>
            </w:pPr>
            <w:r>
              <w:t xml:space="preserve">                 </w:t>
            </w:r>
            <w:r w:rsidRPr="00AD1606">
              <w:t xml:space="preserve">When the </w:t>
            </w:r>
            <w:proofErr w:type="spellStart"/>
            <w:r w:rsidRPr="00AD1606">
              <w:t>Silangs</w:t>
            </w:r>
            <w:proofErr w:type="spellEnd"/>
            <w:r w:rsidRPr="00AD1606">
              <w:t xml:space="preserve"> raised the slogan "wrest power from the </w:t>
            </w:r>
            <w:proofErr w:type="spellStart"/>
            <w:r w:rsidRPr="00AD1606">
              <w:t>principales</w:t>
            </w:r>
            <w:proofErr w:type="spellEnd"/>
            <w:r w:rsidRPr="00AD1606">
              <w:t xml:space="preserve"> and restore it to the people," they were setting out to overturn the social pyramid by attacking the class to which they themselves belonged. At first it was only the people of the towns who rallied behind the banner of the revolt, but the </w:t>
            </w:r>
            <w:proofErr w:type="spellStart"/>
            <w:r w:rsidRPr="00AD1606">
              <w:t>Silangs</w:t>
            </w:r>
            <w:proofErr w:type="spellEnd"/>
            <w:r w:rsidRPr="00AD1606">
              <w:t xml:space="preserve"> also hoped to broaden their power base by attracting a combined force of the inland </w:t>
            </w:r>
            <w:proofErr w:type="spellStart"/>
            <w:r w:rsidRPr="00AD1606">
              <w:t>Tinguian</w:t>
            </w:r>
            <w:proofErr w:type="spellEnd"/>
            <w:r w:rsidRPr="00AD1606">
              <w:t xml:space="preserve"> warriors and </w:t>
            </w:r>
            <w:proofErr w:type="spellStart"/>
            <w:r w:rsidRPr="00AD1606">
              <w:t>Ilocanos</w:t>
            </w:r>
            <w:proofErr w:type="spellEnd"/>
            <w:r w:rsidRPr="00AD1606">
              <w:t xml:space="preserve">. Meanwhile, the </w:t>
            </w:r>
            <w:proofErr w:type="spellStart"/>
            <w:r w:rsidRPr="00AD1606">
              <w:t>Silangs</w:t>
            </w:r>
            <w:proofErr w:type="spellEnd"/>
            <w:r w:rsidRPr="00AD1606">
              <w:t xml:space="preserve"> had organized a force, armed with all sorts of </w:t>
            </w:r>
            <w:proofErr w:type="gramStart"/>
            <w:r w:rsidRPr="00AD1606">
              <w:t>weapons, that</w:t>
            </w:r>
            <w:proofErr w:type="gramEnd"/>
            <w:r w:rsidRPr="00AD1606">
              <w:t xml:space="preserve"> joined in a march and defeated the Spanish in a decisive battle at the </w:t>
            </w:r>
            <w:r w:rsidRPr="00AD1606">
              <w:lastRenderedPageBreak/>
              <w:t xml:space="preserve">town of </w:t>
            </w:r>
            <w:proofErr w:type="spellStart"/>
            <w:r w:rsidRPr="00AD1606">
              <w:t>Cabugao</w:t>
            </w:r>
            <w:proofErr w:type="spellEnd"/>
            <w:r w:rsidRPr="00AD1606">
              <w:t xml:space="preserve">; soon afterward, the Spanish were ousted from Vigan. Under British protection, Diego </w:t>
            </w:r>
            <w:proofErr w:type="spellStart"/>
            <w:r w:rsidRPr="00AD1606">
              <w:t>Silang</w:t>
            </w:r>
            <w:proofErr w:type="spellEnd"/>
            <w:r w:rsidRPr="00AD1606">
              <w:t xml:space="preserve"> assumed the position of captain-general and local governor in Vigan. On December 14, 1762, he proclaimed the independence of the </w:t>
            </w:r>
            <w:proofErr w:type="spellStart"/>
            <w:r w:rsidRPr="00AD1606">
              <w:t>Ilocos</w:t>
            </w:r>
            <w:proofErr w:type="spellEnd"/>
            <w:r w:rsidRPr="00AD1606">
              <w:t xml:space="preserve"> region and established a government of the people.</w:t>
            </w:r>
          </w:p>
        </w:tc>
      </w:tr>
    </w:tbl>
    <w:p w:rsidR="00477861" w:rsidRDefault="00477861"/>
    <w:p w:rsidR="00BB27CF" w:rsidRDefault="00BB27CF">
      <w:bookmarkStart w:id="0" w:name="_GoBack"/>
      <w:bookmarkEnd w:id="0"/>
    </w:p>
    <w:sectPr w:rsidR="00BB27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EBC"/>
    <w:rsid w:val="001F2BB0"/>
    <w:rsid w:val="001F6752"/>
    <w:rsid w:val="002E7EBC"/>
    <w:rsid w:val="00477861"/>
    <w:rsid w:val="00895E7B"/>
    <w:rsid w:val="00AD1606"/>
    <w:rsid w:val="00BB27CF"/>
    <w:rsid w:val="00E31DE2"/>
    <w:rsid w:val="00F12C15"/>
    <w:rsid w:val="00F531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E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5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E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5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7</Pages>
  <Words>1675</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2020-07-23T06:58:00Z</dcterms:created>
  <dcterms:modified xsi:type="dcterms:W3CDTF">2020-07-23T08:05:00Z</dcterms:modified>
</cp:coreProperties>
</file>