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7C2" w:rsidRDefault="00D457C2" w:rsidP="00161C94">
      <w:pPr>
        <w:jc w:val="both"/>
      </w:pPr>
      <w:r>
        <w:rPr>
          <w:rStyle w:val="Strong"/>
        </w:rPr>
        <w:t>Problem 17-1:</w:t>
      </w:r>
      <w:r>
        <w:t> AFN EQUATION Carter Corporation’s sales are expected to increase from $5 million in 2008 to $6 million in 2009, or by 20%. Its assets totaled $3 million at the end of 2008. Carter is at full capacity, so its assets must grow in proportion to projected sales. At the end of 2008, current liabilities are $1 million, consisting of $250,000 of accounts payable, $500,000 of notes payable, and $250,000 of accrued liabilities. Its profit margin is forecasted to be 5%, and the forecasted retention ratio is 30%. Use the AFN equation to forecast the additional funds Carter will need for the coming year.</w:t>
      </w:r>
    </w:p>
    <w:p w:rsidR="00161C94" w:rsidRDefault="00161C94" w:rsidP="00161C94">
      <w:pPr>
        <w:jc w:val="both"/>
        <w:rPr>
          <w:sz w:val="24"/>
          <w:szCs w:val="24"/>
        </w:rPr>
      </w:pPr>
      <w:r>
        <w:rPr>
          <w:sz w:val="24"/>
          <w:szCs w:val="24"/>
        </w:rPr>
        <w:t>Solution:</w:t>
      </w:r>
    </w:p>
    <w:p w:rsidR="00161C94" w:rsidRDefault="00161C94" w:rsidP="00161C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6322D">
        <w:rPr>
          <w:rFonts w:ascii="Arial" w:eastAsia="Times New Roman" w:hAnsi="Arial" w:cs="Arial"/>
          <w:sz w:val="20"/>
          <w:szCs w:val="20"/>
        </w:rPr>
        <w:t>Sales ($5 million + 20%)</w:t>
      </w:r>
      <w:r>
        <w:rPr>
          <w:rFonts w:ascii="Arial" w:eastAsia="Times New Roman" w:hAnsi="Arial" w:cs="Arial"/>
          <w:sz w:val="20"/>
          <w:szCs w:val="20"/>
        </w:rPr>
        <w:tab/>
        <w:t>=</w:t>
      </w:r>
      <w:r>
        <w:rPr>
          <w:rFonts w:ascii="Arial" w:eastAsia="Times New Roman" w:hAnsi="Arial" w:cs="Arial"/>
          <w:sz w:val="20"/>
          <w:szCs w:val="20"/>
        </w:rPr>
        <w:tab/>
        <w:t>$6,000,000</w:t>
      </w:r>
    </w:p>
    <w:p w:rsidR="00161C94" w:rsidRDefault="00161C94" w:rsidP="00161C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161C94" w:rsidRDefault="00161C94" w:rsidP="00161C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After-tax profit = $6,000,000 x 5% </w:t>
      </w:r>
      <w:r w:rsidRPr="0016322D">
        <w:rPr>
          <w:rFonts w:ascii="Arial" w:eastAsia="Times New Roman" w:hAnsi="Arial" w:cs="Arial"/>
          <w:sz w:val="20"/>
          <w:szCs w:val="20"/>
        </w:rPr>
        <w:sym w:font="Wingdings" w:char="F0E8"/>
      </w:r>
      <w:r>
        <w:rPr>
          <w:rFonts w:ascii="Arial" w:eastAsia="Times New Roman" w:hAnsi="Arial" w:cs="Arial"/>
          <w:sz w:val="20"/>
          <w:szCs w:val="20"/>
        </w:rPr>
        <w:t xml:space="preserve">         $300,000</w:t>
      </w:r>
    </w:p>
    <w:p w:rsidR="00161C94" w:rsidRDefault="00161C94" w:rsidP="00161C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161C94" w:rsidRDefault="00161C94" w:rsidP="00161C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Dividend pay-out = $300,000 x 70% </w:t>
      </w:r>
      <w:r w:rsidRPr="00E04984">
        <w:rPr>
          <w:rFonts w:ascii="Arial" w:eastAsia="Times New Roman" w:hAnsi="Arial" w:cs="Arial"/>
          <w:sz w:val="20"/>
          <w:szCs w:val="20"/>
        </w:rPr>
        <w:sym w:font="Wingdings" w:char="F0E8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ab/>
        <w:t xml:space="preserve">   $210,000 (because retention ratio = 30%)</w:t>
      </w:r>
    </w:p>
    <w:p w:rsidR="00161C94" w:rsidRDefault="00161C94" w:rsidP="00161C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161C94" w:rsidRDefault="00161C94" w:rsidP="00161C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Transfer to retained earnings = $300,000 - $210,000 </w:t>
      </w:r>
      <w:r w:rsidRPr="00E04984">
        <w:rPr>
          <w:rFonts w:ascii="Arial" w:eastAsia="Times New Roman" w:hAnsi="Arial" w:cs="Arial"/>
          <w:sz w:val="20"/>
          <w:szCs w:val="20"/>
        </w:rPr>
        <w:sym w:font="Wingdings" w:char="F0E8"/>
      </w:r>
      <w:r>
        <w:rPr>
          <w:rFonts w:ascii="Arial" w:eastAsia="Times New Roman" w:hAnsi="Arial" w:cs="Arial"/>
          <w:sz w:val="20"/>
          <w:szCs w:val="20"/>
        </w:rPr>
        <w:t xml:space="preserve"> $90,000</w:t>
      </w:r>
      <w:r w:rsidR="004420B1">
        <w:rPr>
          <w:rFonts w:ascii="Arial" w:eastAsia="Times New Roman" w:hAnsi="Arial" w:cs="Arial"/>
          <w:sz w:val="20"/>
          <w:szCs w:val="20"/>
        </w:rPr>
        <w:t xml:space="preserve"> (30%)</w:t>
      </w:r>
    </w:p>
    <w:p w:rsidR="004420B1" w:rsidRDefault="004420B1" w:rsidP="00161C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420B1" w:rsidRPr="00967D9A" w:rsidRDefault="004420B1" w:rsidP="004420B1">
      <w:pPr>
        <w:spacing w:after="0" w:line="240" w:lineRule="auto"/>
        <w:ind w:left="720" w:firstLine="720"/>
        <w:jc w:val="both"/>
        <w:rPr>
          <w:rFonts w:ascii="Arial" w:eastAsia="Times New Roman" w:hAnsi="Arial" w:cs="Arial"/>
          <w:sz w:val="20"/>
          <w:szCs w:val="20"/>
          <w:u w:val="single"/>
        </w:rPr>
      </w:pPr>
      <w:r w:rsidRPr="00967D9A">
        <w:rPr>
          <w:rFonts w:ascii="Arial" w:eastAsia="Times New Roman" w:hAnsi="Arial" w:cs="Arial"/>
          <w:sz w:val="20"/>
          <w:szCs w:val="20"/>
          <w:u w:val="single"/>
        </w:rPr>
        <w:t>Pro-forma Balance sheet for 200</w:t>
      </w:r>
      <w:r w:rsidR="00D457C2">
        <w:rPr>
          <w:rFonts w:ascii="Arial" w:eastAsia="Times New Roman" w:hAnsi="Arial" w:cs="Arial"/>
          <w:sz w:val="20"/>
          <w:szCs w:val="20"/>
          <w:u w:val="single"/>
        </w:rPr>
        <w:t>9</w:t>
      </w:r>
    </w:p>
    <w:p w:rsidR="004420B1" w:rsidRDefault="004420B1" w:rsidP="004420B1">
      <w:pPr>
        <w:jc w:val="both"/>
        <w:rPr>
          <w:sz w:val="24"/>
          <w:szCs w:val="24"/>
        </w:rPr>
      </w:pPr>
    </w:p>
    <w:p w:rsidR="004420B1" w:rsidRDefault="004420B1" w:rsidP="004420B1">
      <w:pPr>
        <w:jc w:val="both"/>
        <w:rPr>
          <w:sz w:val="24"/>
          <w:szCs w:val="24"/>
        </w:rPr>
      </w:pPr>
      <w:r>
        <w:rPr>
          <w:sz w:val="24"/>
          <w:szCs w:val="24"/>
        </w:rPr>
        <w:t>Liabilities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Assets</w:t>
      </w:r>
    </w:p>
    <w:p w:rsidR="004420B1" w:rsidRDefault="004420B1" w:rsidP="004420B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$3 million x 1.20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$3,600,000</w:t>
      </w:r>
    </w:p>
    <w:p w:rsidR="004420B1" w:rsidRDefault="004420B1" w:rsidP="004420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Current liabilities </w:t>
      </w:r>
    </w:p>
    <w:p w:rsidR="004420B1" w:rsidRDefault="004420B1" w:rsidP="004420B1">
      <w:pPr>
        <w:jc w:val="both"/>
        <w:rPr>
          <w:sz w:val="24"/>
          <w:szCs w:val="24"/>
        </w:rPr>
      </w:pPr>
      <w:r>
        <w:rPr>
          <w:sz w:val="24"/>
          <w:szCs w:val="24"/>
        </w:rPr>
        <w:t>Accounts Payable (250,000+20%</w:t>
      </w:r>
      <w:proofErr w:type="gramStart"/>
      <w:r>
        <w:rPr>
          <w:sz w:val="24"/>
          <w:szCs w:val="24"/>
        </w:rPr>
        <w:t>)  $</w:t>
      </w:r>
      <w:proofErr w:type="gramEnd"/>
      <w:r>
        <w:rPr>
          <w:sz w:val="24"/>
          <w:szCs w:val="24"/>
        </w:rPr>
        <w:t>300,000</w:t>
      </w:r>
    </w:p>
    <w:p w:rsidR="004420B1" w:rsidRDefault="004420B1" w:rsidP="004420B1">
      <w:pPr>
        <w:jc w:val="both"/>
        <w:rPr>
          <w:sz w:val="24"/>
          <w:szCs w:val="24"/>
        </w:rPr>
      </w:pPr>
      <w:r>
        <w:rPr>
          <w:sz w:val="24"/>
          <w:szCs w:val="24"/>
        </w:rPr>
        <w:t>Notes payable (no change)             $500,000</w:t>
      </w:r>
    </w:p>
    <w:p w:rsidR="004420B1" w:rsidRDefault="004420B1" w:rsidP="004420B1">
      <w:pPr>
        <w:jc w:val="both"/>
        <w:rPr>
          <w:sz w:val="24"/>
          <w:szCs w:val="24"/>
        </w:rPr>
      </w:pPr>
      <w:r>
        <w:rPr>
          <w:sz w:val="24"/>
          <w:szCs w:val="24"/>
        </w:rPr>
        <w:t>Accruals ($250,000 + 20%)               $300,000</w:t>
      </w:r>
    </w:p>
    <w:p w:rsidR="004420B1" w:rsidRDefault="004420B1" w:rsidP="004420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Long-term liabilities + </w:t>
      </w:r>
    </w:p>
    <w:p w:rsidR="004420B1" w:rsidRDefault="004420B1" w:rsidP="004420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Stockholder’s equity (last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  <w:t xml:space="preserve">      $2,000,000</w:t>
      </w:r>
    </w:p>
    <w:p w:rsidR="004420B1" w:rsidRDefault="004420B1" w:rsidP="004420B1">
      <w:pPr>
        <w:jc w:val="both"/>
        <w:rPr>
          <w:sz w:val="24"/>
          <w:szCs w:val="24"/>
        </w:rPr>
      </w:pPr>
      <w:r>
        <w:rPr>
          <w:sz w:val="24"/>
          <w:szCs w:val="24"/>
        </w:rPr>
        <w:t>Addition to retained earnings           $90,000</w:t>
      </w:r>
    </w:p>
    <w:p w:rsidR="004420B1" w:rsidRPr="00B67EE1" w:rsidRDefault="004420B1" w:rsidP="004420B1">
      <w:pPr>
        <w:jc w:val="both"/>
        <w:rPr>
          <w:color w:val="FF0000"/>
          <w:sz w:val="24"/>
          <w:szCs w:val="24"/>
        </w:rPr>
      </w:pPr>
      <w:r w:rsidRPr="00B67EE1">
        <w:rPr>
          <w:color w:val="FF0000"/>
          <w:sz w:val="24"/>
          <w:szCs w:val="24"/>
        </w:rPr>
        <w:t>ADDITIONAL FUNDS NEEDED</w:t>
      </w:r>
      <w:r w:rsidRPr="00B67EE1">
        <w:rPr>
          <w:color w:val="FF0000"/>
          <w:sz w:val="24"/>
          <w:szCs w:val="24"/>
        </w:rPr>
        <w:tab/>
        <w:t xml:space="preserve">         $410,000</w:t>
      </w:r>
    </w:p>
    <w:p w:rsidR="004420B1" w:rsidRPr="00B67EE1" w:rsidRDefault="004420B1" w:rsidP="004420B1">
      <w:pPr>
        <w:jc w:val="both"/>
        <w:rPr>
          <w:color w:val="FF0000"/>
          <w:sz w:val="24"/>
          <w:szCs w:val="24"/>
        </w:rPr>
      </w:pPr>
      <w:r w:rsidRPr="00B67EE1">
        <w:rPr>
          <w:color w:val="FF0000"/>
          <w:sz w:val="24"/>
          <w:szCs w:val="24"/>
        </w:rPr>
        <w:t>(BAL.FIG)</w:t>
      </w:r>
    </w:p>
    <w:p w:rsidR="004420B1" w:rsidRPr="00B67EE1" w:rsidRDefault="004420B1" w:rsidP="004420B1">
      <w:pPr>
        <w:jc w:val="both"/>
        <w:rPr>
          <w:b/>
          <w:sz w:val="24"/>
          <w:szCs w:val="24"/>
          <w:u w:val="double"/>
        </w:rPr>
      </w:pPr>
      <w:r w:rsidRPr="00B67EE1">
        <w:rPr>
          <w:b/>
          <w:sz w:val="24"/>
          <w:szCs w:val="24"/>
          <w:u w:val="double"/>
        </w:rPr>
        <w:t>TOTALS</w:t>
      </w:r>
      <w:r w:rsidRPr="00B67EE1">
        <w:rPr>
          <w:b/>
          <w:sz w:val="24"/>
          <w:szCs w:val="24"/>
          <w:u w:val="double"/>
        </w:rPr>
        <w:tab/>
      </w:r>
      <w:r w:rsidRPr="00B67EE1">
        <w:rPr>
          <w:b/>
          <w:sz w:val="24"/>
          <w:szCs w:val="24"/>
          <w:u w:val="double"/>
        </w:rPr>
        <w:tab/>
      </w:r>
      <w:r w:rsidRPr="00B67EE1">
        <w:rPr>
          <w:b/>
          <w:sz w:val="24"/>
          <w:szCs w:val="24"/>
          <w:u w:val="double"/>
        </w:rPr>
        <w:tab/>
        <w:t xml:space="preserve">       $3,600,000</w:t>
      </w:r>
      <w:r w:rsidRPr="00B67EE1">
        <w:rPr>
          <w:b/>
          <w:sz w:val="24"/>
          <w:szCs w:val="24"/>
          <w:u w:val="double"/>
        </w:rPr>
        <w:tab/>
      </w:r>
      <w:r w:rsidRPr="00B67EE1">
        <w:rPr>
          <w:b/>
          <w:sz w:val="24"/>
          <w:szCs w:val="24"/>
          <w:u w:val="double"/>
        </w:rPr>
        <w:tab/>
      </w:r>
      <w:r w:rsidRPr="00B67EE1">
        <w:rPr>
          <w:b/>
          <w:sz w:val="24"/>
          <w:szCs w:val="24"/>
          <w:u w:val="double"/>
        </w:rPr>
        <w:tab/>
      </w:r>
      <w:r w:rsidRPr="00B67EE1">
        <w:rPr>
          <w:b/>
          <w:sz w:val="24"/>
          <w:szCs w:val="24"/>
          <w:u w:val="double"/>
        </w:rPr>
        <w:tab/>
      </w:r>
      <w:r w:rsidRPr="00B67EE1">
        <w:rPr>
          <w:b/>
          <w:sz w:val="24"/>
          <w:szCs w:val="24"/>
          <w:u w:val="double"/>
        </w:rPr>
        <w:tab/>
        <w:t>$3,600,000</w:t>
      </w:r>
    </w:p>
    <w:p w:rsidR="004420B1" w:rsidRDefault="004420B1" w:rsidP="00161C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44B42" w:rsidRDefault="00544B42" w:rsidP="00161C94">
      <w:pPr>
        <w:spacing w:after="0" w:line="240" w:lineRule="auto"/>
        <w:jc w:val="both"/>
      </w:pPr>
      <w:r>
        <w:rPr>
          <w:rStyle w:val="Strong"/>
        </w:rPr>
        <w:t>AFN EQUATION Refer to Problem 17-1.</w:t>
      </w:r>
      <w:r>
        <w:t> What additional funds would be needed if the company’s year-end 2008 assets had been $4 million? Assume that all other numbers are the same. Why is this AFN different from the one you found in Problem 17-1? Is the company’s “capital intensity” the same or different? Explain.</w:t>
      </w:r>
    </w:p>
    <w:p w:rsidR="00544B42" w:rsidRDefault="00544B42" w:rsidP="00161C94">
      <w:pPr>
        <w:spacing w:after="0" w:line="240" w:lineRule="auto"/>
        <w:jc w:val="both"/>
      </w:pPr>
    </w:p>
    <w:p w:rsidR="00544B42" w:rsidRDefault="00544B42" w:rsidP="00161C94">
      <w:pPr>
        <w:spacing w:after="0" w:line="240" w:lineRule="auto"/>
        <w:jc w:val="both"/>
        <w:rPr>
          <w:sz w:val="32"/>
        </w:rPr>
      </w:pPr>
      <w:r>
        <w:rPr>
          <w:sz w:val="32"/>
        </w:rPr>
        <w:t>If the assets were $4 million, the growth in assets would be to $4 million * 1.20 = $4,800,000, as against $3,600,000. The difference is $1,200,000, which would be the additional AFN over and above the AFN of $410,000.</w:t>
      </w:r>
    </w:p>
    <w:p w:rsidR="00544B42" w:rsidRDefault="00544B42" w:rsidP="00161C94">
      <w:pPr>
        <w:spacing w:after="0" w:line="240" w:lineRule="auto"/>
        <w:jc w:val="both"/>
        <w:rPr>
          <w:sz w:val="32"/>
        </w:rPr>
      </w:pPr>
    </w:p>
    <w:p w:rsidR="00544B42" w:rsidRDefault="00544B42" w:rsidP="00161C94">
      <w:pPr>
        <w:spacing w:after="0" w:line="240" w:lineRule="auto"/>
        <w:jc w:val="both"/>
        <w:rPr>
          <w:sz w:val="32"/>
        </w:rPr>
      </w:pPr>
      <w:r>
        <w:rPr>
          <w:sz w:val="32"/>
        </w:rPr>
        <w:t xml:space="preserve">Answer: AFN = $410,000 + $1,200,000 </w:t>
      </w:r>
      <w:r w:rsidRPr="00544B42">
        <w:rPr>
          <w:sz w:val="32"/>
        </w:rPr>
        <w:sym w:font="Wingdings" w:char="F0E8"/>
      </w:r>
      <w:r>
        <w:rPr>
          <w:sz w:val="32"/>
        </w:rPr>
        <w:t xml:space="preserve"> $1,610,000</w:t>
      </w:r>
    </w:p>
    <w:p w:rsidR="00544B42" w:rsidRDefault="00544B42" w:rsidP="00161C94">
      <w:pPr>
        <w:spacing w:after="0" w:line="240" w:lineRule="auto"/>
        <w:jc w:val="both"/>
        <w:rPr>
          <w:sz w:val="32"/>
        </w:rPr>
      </w:pPr>
    </w:p>
    <w:p w:rsidR="00544B42" w:rsidRDefault="00544B42" w:rsidP="00161C94">
      <w:pPr>
        <w:spacing w:after="0" w:line="240" w:lineRule="auto"/>
        <w:jc w:val="both"/>
        <w:rPr>
          <w:sz w:val="32"/>
        </w:rPr>
      </w:pPr>
      <w:r>
        <w:rPr>
          <w:sz w:val="32"/>
        </w:rPr>
        <w:t xml:space="preserve">The AFN is different from the one we found in problem </w:t>
      </w:r>
      <w:r w:rsidR="004F4F2E">
        <w:rPr>
          <w:sz w:val="32"/>
        </w:rPr>
        <w:t>17-1 is because of the increase in assets. Increase in assets will have to be funded that increases the additional funds needed.</w:t>
      </w:r>
    </w:p>
    <w:p w:rsidR="004F4F2E" w:rsidRPr="004F4F2E" w:rsidRDefault="004F4F2E" w:rsidP="00161C94">
      <w:pPr>
        <w:spacing w:after="0" w:line="240" w:lineRule="auto"/>
        <w:jc w:val="both"/>
        <w:rPr>
          <w:rStyle w:val="st"/>
          <w:sz w:val="32"/>
        </w:rPr>
      </w:pPr>
      <w:r w:rsidRPr="004F4F2E">
        <w:rPr>
          <w:rStyle w:val="Emphasis"/>
          <w:sz w:val="32"/>
        </w:rPr>
        <w:t>Capital intensity</w:t>
      </w:r>
      <w:r w:rsidRPr="004F4F2E">
        <w:rPr>
          <w:rStyle w:val="st"/>
          <w:sz w:val="32"/>
        </w:rPr>
        <w:t xml:space="preserve"> indicates how much money is invested to produce one dollar of sales revenue.</w:t>
      </w:r>
    </w:p>
    <w:p w:rsidR="004F4F2E" w:rsidRDefault="004F4F2E" w:rsidP="00161C94">
      <w:pPr>
        <w:spacing w:after="0" w:line="240" w:lineRule="auto"/>
        <w:jc w:val="both"/>
        <w:rPr>
          <w:rFonts w:ascii="Arial" w:eastAsia="Times New Roman" w:hAnsi="Arial" w:cs="Arial"/>
          <w:sz w:val="32"/>
          <w:szCs w:val="20"/>
        </w:rPr>
      </w:pPr>
      <w:r>
        <w:rPr>
          <w:rFonts w:ascii="Arial" w:eastAsia="Times New Roman" w:hAnsi="Arial" w:cs="Arial"/>
          <w:sz w:val="32"/>
          <w:szCs w:val="20"/>
        </w:rPr>
        <w:t>Formula: Capital intensity = Total assets / Sales</w:t>
      </w:r>
    </w:p>
    <w:p w:rsidR="004F4F2E" w:rsidRPr="00544B42" w:rsidRDefault="004F4F2E" w:rsidP="00161C94">
      <w:pPr>
        <w:spacing w:after="0" w:line="240" w:lineRule="auto"/>
        <w:jc w:val="both"/>
        <w:rPr>
          <w:rFonts w:ascii="Arial" w:eastAsia="Times New Roman" w:hAnsi="Arial" w:cs="Arial"/>
          <w:sz w:val="32"/>
          <w:szCs w:val="20"/>
        </w:rPr>
      </w:pPr>
      <w:r>
        <w:rPr>
          <w:rFonts w:ascii="Arial" w:eastAsia="Times New Roman" w:hAnsi="Arial" w:cs="Arial"/>
          <w:sz w:val="32"/>
          <w:szCs w:val="20"/>
        </w:rPr>
        <w:t xml:space="preserve">In Problem 17-1, the assets were $3,000,000 and in the subsequent problem, the assets are assumed as $4,000,000. Since the total assets are a part of equation for capital intensity, we can obviously say that the company’s capital intensity is different. </w:t>
      </w:r>
      <w:bookmarkStart w:id="0" w:name="_GoBack"/>
      <w:bookmarkEnd w:id="0"/>
    </w:p>
    <w:p w:rsidR="00161C94" w:rsidRDefault="00161C94" w:rsidP="001A27D5"/>
    <w:sectPr w:rsidR="00161C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CDD"/>
    <w:rsid w:val="00161C94"/>
    <w:rsid w:val="001A27D5"/>
    <w:rsid w:val="00336FF1"/>
    <w:rsid w:val="004420B1"/>
    <w:rsid w:val="004F4F2E"/>
    <w:rsid w:val="00544B42"/>
    <w:rsid w:val="00992CDD"/>
    <w:rsid w:val="00D457C2"/>
    <w:rsid w:val="00E9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457C2"/>
    <w:rPr>
      <w:b/>
      <w:bCs/>
    </w:rPr>
  </w:style>
  <w:style w:type="character" w:customStyle="1" w:styleId="st">
    <w:name w:val="st"/>
    <w:basedOn w:val="DefaultParagraphFont"/>
    <w:rsid w:val="004F4F2E"/>
  </w:style>
  <w:style w:type="character" w:styleId="Emphasis">
    <w:name w:val="Emphasis"/>
    <w:basedOn w:val="DefaultParagraphFont"/>
    <w:uiPriority w:val="20"/>
    <w:qFormat/>
    <w:rsid w:val="004F4F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457C2"/>
    <w:rPr>
      <w:b/>
      <w:bCs/>
    </w:rPr>
  </w:style>
  <w:style w:type="character" w:customStyle="1" w:styleId="st">
    <w:name w:val="st"/>
    <w:basedOn w:val="DefaultParagraphFont"/>
    <w:rsid w:val="004F4F2E"/>
  </w:style>
  <w:style w:type="character" w:styleId="Emphasis">
    <w:name w:val="Emphasis"/>
    <w:basedOn w:val="DefaultParagraphFont"/>
    <w:uiPriority w:val="20"/>
    <w:qFormat/>
    <w:rsid w:val="004F4F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Radhika</dc:creator>
  <cp:keywords>AFN Carter corporation</cp:keywords>
  <cp:lastModifiedBy>user</cp:lastModifiedBy>
  <cp:revision>5</cp:revision>
  <dcterms:created xsi:type="dcterms:W3CDTF">2016-02-14T13:28:00Z</dcterms:created>
  <dcterms:modified xsi:type="dcterms:W3CDTF">2016-02-14T13:41:00Z</dcterms:modified>
</cp:coreProperties>
</file>