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799A" w:rsidRDefault="00FB238B">
      <w:r>
        <w:t>Solution</w:t>
      </w:r>
    </w:p>
    <w:p w:rsidR="00FB238B" w:rsidRDefault="00FB238B">
      <w:r>
        <w:rPr>
          <w:noProof/>
        </w:rPr>
        <w:drawing>
          <wp:inline distT="0" distB="0" distL="0" distR="0">
            <wp:extent cx="5191125" cy="36385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619625" cy="22479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B2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38B"/>
    <w:rsid w:val="000E799A"/>
    <w:rsid w:val="00FB2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B0CD50-E378-4675-A634-6C1EADAED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Rambir Singh</dc:creator>
  <cp:keywords/>
  <dc:description/>
  <cp:lastModifiedBy>Rambir Singh</cp:lastModifiedBy>
  <cp:revision>1</cp:revision>
  <dcterms:created xsi:type="dcterms:W3CDTF">2015-05-17T18:44:00Z</dcterms:created>
  <dcterms:modified xsi:type="dcterms:W3CDTF">2015-05-17T18:47:00Z</dcterms:modified>
</cp:coreProperties>
</file>